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1" w:rsidRPr="00173033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2500D" w:rsidRPr="00173033" w:rsidRDefault="00173033" w:rsidP="0042500D">
      <w:pPr>
        <w:pStyle w:val="2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730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="0042500D" w:rsidRPr="001730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</w:t>
      </w:r>
      <w:r w:rsidR="003A4D6C" w:rsidRPr="001730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  <w:r w:rsidR="0042500D" w:rsidRPr="001730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МЕСТНАЯ АДМИНИСТРАЦИЯ</w:t>
      </w:r>
    </w:p>
    <w:p w:rsidR="0042500D" w:rsidRPr="00173033" w:rsidRDefault="0042500D" w:rsidP="0042500D">
      <w:pPr>
        <w:pStyle w:val="2"/>
        <w:spacing w:before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73033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42500D" w:rsidRPr="00173033" w:rsidRDefault="0042500D" w:rsidP="0042500D">
      <w:pPr>
        <w:jc w:val="center"/>
        <w:rPr>
          <w:color w:val="000000" w:themeColor="text1"/>
          <w:szCs w:val="28"/>
        </w:rPr>
      </w:pPr>
      <w:r w:rsidRPr="00173033">
        <w:rPr>
          <w:color w:val="000000" w:themeColor="text1"/>
          <w:szCs w:val="28"/>
        </w:rPr>
        <w:t>«ТУНКА» ТУНКИНСКОГО РАЙОНА РЕСПУБЛИКИ БУРЯТИЯ</w:t>
      </w:r>
    </w:p>
    <w:p w:rsidR="0042500D" w:rsidRPr="00173033" w:rsidRDefault="0042500D" w:rsidP="0042500D">
      <w:pPr>
        <w:jc w:val="center"/>
        <w:rPr>
          <w:color w:val="000000" w:themeColor="text1"/>
          <w:szCs w:val="28"/>
        </w:rPr>
      </w:pPr>
      <w:r w:rsidRPr="00173033">
        <w:rPr>
          <w:color w:val="000000" w:themeColor="text1"/>
          <w:szCs w:val="28"/>
        </w:rPr>
        <w:t>БУРЯАД РЕСПУБЛИКЫН ТУНХЭНЭЙ АЙМАГАЙ «TУHХЭ</w:t>
      </w:r>
      <w:r w:rsidRPr="00173033">
        <w:rPr>
          <w:color w:val="000000" w:themeColor="text1"/>
          <w:szCs w:val="28"/>
          <w:lang w:val="en-US"/>
        </w:rPr>
        <w:t>H</w:t>
      </w:r>
      <w:r w:rsidRPr="00173033">
        <w:rPr>
          <w:color w:val="000000" w:themeColor="text1"/>
          <w:szCs w:val="28"/>
        </w:rPr>
        <w:t>»</w:t>
      </w:r>
    </w:p>
    <w:p w:rsidR="0042500D" w:rsidRPr="00173033" w:rsidRDefault="0042500D" w:rsidP="0042500D">
      <w:pPr>
        <w:jc w:val="center"/>
        <w:rPr>
          <w:color w:val="000000" w:themeColor="text1"/>
          <w:szCs w:val="28"/>
        </w:rPr>
      </w:pPr>
      <w:r w:rsidRPr="00173033">
        <w:rPr>
          <w:color w:val="000000" w:themeColor="text1"/>
          <w:szCs w:val="28"/>
          <w:lang w:val="en-US"/>
        </w:rPr>
        <w:t>h</w:t>
      </w:r>
      <w:r w:rsidRPr="00173033">
        <w:rPr>
          <w:color w:val="000000" w:themeColor="text1"/>
          <w:szCs w:val="28"/>
        </w:rPr>
        <w:t>УУРИИН ГЭ</w:t>
      </w:r>
      <w:r w:rsidRPr="00173033">
        <w:rPr>
          <w:color w:val="000000" w:themeColor="text1"/>
          <w:szCs w:val="28"/>
          <w:lang w:val="en-US"/>
        </w:rPr>
        <w:t>h</w:t>
      </w:r>
      <w:r w:rsidRPr="00173033">
        <w:rPr>
          <w:color w:val="000000" w:themeColor="text1"/>
          <w:szCs w:val="28"/>
        </w:rPr>
        <w:t>ЭН МУНИЦИПАЛЬНА БАЙГУУЛАМЖЫН</w:t>
      </w:r>
    </w:p>
    <w:p w:rsidR="0042500D" w:rsidRPr="00173033" w:rsidRDefault="0042500D" w:rsidP="0042500D">
      <w:pPr>
        <w:rPr>
          <w:color w:val="000000" w:themeColor="text1"/>
          <w:szCs w:val="28"/>
        </w:rPr>
      </w:pPr>
      <w:r w:rsidRPr="00173033">
        <w:rPr>
          <w:color w:val="000000" w:themeColor="text1"/>
          <w:szCs w:val="28"/>
        </w:rPr>
        <w:t xml:space="preserve">                                                  ЗАХИРГАН</w:t>
      </w:r>
    </w:p>
    <w:p w:rsidR="0042500D" w:rsidRPr="00173033" w:rsidRDefault="0042500D" w:rsidP="0042500D">
      <w:pPr>
        <w:ind w:right="-105"/>
        <w:jc w:val="center"/>
        <w:rPr>
          <w:b/>
          <w:szCs w:val="28"/>
        </w:rPr>
      </w:pPr>
      <w:r w:rsidRPr="00173033">
        <w:rPr>
          <w:b/>
          <w:szCs w:val="28"/>
        </w:rPr>
        <w:t>___________________________________________________________________</w:t>
      </w:r>
    </w:p>
    <w:p w:rsidR="0042500D" w:rsidRPr="00173033" w:rsidRDefault="0042500D" w:rsidP="0042500D">
      <w:pPr>
        <w:rPr>
          <w:szCs w:val="28"/>
        </w:rPr>
      </w:pPr>
      <w:r w:rsidRPr="00173033">
        <w:rPr>
          <w:szCs w:val="28"/>
        </w:rPr>
        <w:t xml:space="preserve">                                       </w:t>
      </w:r>
    </w:p>
    <w:p w:rsidR="0042500D" w:rsidRPr="00173033" w:rsidRDefault="0042500D" w:rsidP="0042500D">
      <w:pPr>
        <w:rPr>
          <w:szCs w:val="28"/>
        </w:rPr>
      </w:pPr>
      <w:r w:rsidRPr="00173033">
        <w:rPr>
          <w:szCs w:val="28"/>
        </w:rPr>
        <w:t xml:space="preserve">                                               ПОСТАНОВЛЕНИЕ</w:t>
      </w:r>
    </w:p>
    <w:p w:rsidR="0042500D" w:rsidRPr="00173033" w:rsidRDefault="0042500D" w:rsidP="0042500D">
      <w:pPr>
        <w:rPr>
          <w:szCs w:val="28"/>
        </w:rPr>
      </w:pPr>
    </w:p>
    <w:p w:rsidR="0042500D" w:rsidRPr="00173033" w:rsidRDefault="0042500D" w:rsidP="0042500D">
      <w:pPr>
        <w:rPr>
          <w:szCs w:val="28"/>
        </w:rPr>
      </w:pPr>
      <w:r w:rsidRPr="00173033">
        <w:rPr>
          <w:szCs w:val="28"/>
        </w:rPr>
        <w:t xml:space="preserve">           11.04 .2022 г                                                                       </w:t>
      </w:r>
      <w:r w:rsidR="003A4D6C" w:rsidRPr="00173033">
        <w:rPr>
          <w:szCs w:val="28"/>
        </w:rPr>
        <w:t xml:space="preserve">      </w:t>
      </w:r>
      <w:r w:rsidRPr="00173033">
        <w:rPr>
          <w:szCs w:val="28"/>
        </w:rPr>
        <w:t xml:space="preserve"> № 36</w:t>
      </w:r>
    </w:p>
    <w:p w:rsidR="0042500D" w:rsidRPr="00173033" w:rsidRDefault="0042500D" w:rsidP="0042500D">
      <w:pPr>
        <w:tabs>
          <w:tab w:val="left" w:pos="7200"/>
        </w:tabs>
        <w:rPr>
          <w:szCs w:val="28"/>
        </w:rPr>
      </w:pPr>
      <w:r w:rsidRPr="00173033">
        <w:rPr>
          <w:szCs w:val="28"/>
        </w:rPr>
        <w:t xml:space="preserve">                                                </w:t>
      </w:r>
      <w:r w:rsidR="003A4D6C" w:rsidRPr="00173033">
        <w:rPr>
          <w:szCs w:val="28"/>
        </w:rPr>
        <w:t xml:space="preserve">    </w:t>
      </w:r>
      <w:r w:rsidRPr="00173033">
        <w:rPr>
          <w:szCs w:val="28"/>
        </w:rPr>
        <w:t xml:space="preserve">   с. Тунка</w:t>
      </w:r>
    </w:p>
    <w:p w:rsidR="003A4D6C" w:rsidRPr="00173033" w:rsidRDefault="003A4D6C" w:rsidP="0042500D">
      <w:pPr>
        <w:tabs>
          <w:tab w:val="left" w:pos="7200"/>
        </w:tabs>
        <w:rPr>
          <w:szCs w:val="28"/>
          <w:u w:val="single"/>
        </w:rPr>
      </w:pPr>
    </w:p>
    <w:p w:rsidR="0042500D" w:rsidRPr="00173033" w:rsidRDefault="0042500D" w:rsidP="00DB09D0">
      <w:pPr>
        <w:jc w:val="center"/>
      </w:pPr>
      <w:r w:rsidRPr="00173033">
        <w:rPr>
          <w:bdr w:val="none" w:sz="0" w:space="0" w:color="auto" w:frame="1"/>
        </w:rPr>
        <w:t>Об утверждении Положения о порядке ведения</w:t>
      </w:r>
    </w:p>
    <w:p w:rsidR="0042500D" w:rsidRPr="00173033" w:rsidRDefault="0042500D" w:rsidP="00DB09D0">
      <w:pPr>
        <w:jc w:val="center"/>
        <w:rPr>
          <w:bdr w:val="none" w:sz="0" w:space="0" w:color="auto" w:frame="1"/>
        </w:rPr>
      </w:pPr>
      <w:r w:rsidRPr="00173033">
        <w:rPr>
          <w:bdr w:val="none" w:sz="0" w:space="0" w:color="auto" w:frame="1"/>
        </w:rPr>
        <w:t>муниципальной  долговой книги муниципального образования</w:t>
      </w:r>
    </w:p>
    <w:p w:rsidR="0042500D" w:rsidRPr="00173033" w:rsidRDefault="0042500D" w:rsidP="00DB09D0">
      <w:pPr>
        <w:jc w:val="center"/>
        <w:rPr>
          <w:bdr w:val="none" w:sz="0" w:space="0" w:color="auto" w:frame="1"/>
        </w:rPr>
      </w:pPr>
      <w:r w:rsidRPr="00173033">
        <w:rPr>
          <w:bdr w:val="none" w:sz="0" w:space="0" w:color="auto" w:frame="1"/>
        </w:rPr>
        <w:t>сельское поселение «Тунка»</w:t>
      </w:r>
    </w:p>
    <w:p w:rsidR="0042500D" w:rsidRPr="00173033" w:rsidRDefault="0042500D" w:rsidP="00DB09D0">
      <w:pPr>
        <w:jc w:val="center"/>
      </w:pPr>
    </w:p>
    <w:p w:rsidR="0042500D" w:rsidRPr="00173033" w:rsidRDefault="0042500D" w:rsidP="00DB09D0">
      <w:pPr>
        <w:rPr>
          <w:bdr w:val="none" w:sz="0" w:space="0" w:color="auto" w:frame="1"/>
        </w:rPr>
      </w:pPr>
      <w:r w:rsidRPr="00173033">
        <w:rPr>
          <w:bdr w:val="none" w:sz="0" w:space="0" w:color="auto" w:frame="1"/>
        </w:rPr>
        <w:t xml:space="preserve">В соответствии со статьями </w:t>
      </w:r>
      <w:r w:rsidR="003A4D6C" w:rsidRPr="00173033">
        <w:rPr>
          <w:bdr w:val="none" w:sz="0" w:space="0" w:color="auto" w:frame="1"/>
        </w:rPr>
        <w:t>100,120 -</w:t>
      </w:r>
      <w:r w:rsidRPr="00173033">
        <w:rPr>
          <w:bdr w:val="none" w:sz="0" w:space="0" w:color="auto" w:frame="1"/>
        </w:rPr>
        <w:t xml:space="preserve"> 121 Бюджетного </w:t>
      </w:r>
      <w:r w:rsidR="00DB09D0">
        <w:rPr>
          <w:bdr w:val="none" w:sz="0" w:space="0" w:color="auto" w:frame="1"/>
        </w:rPr>
        <w:t xml:space="preserve">кодекса Российской </w:t>
      </w:r>
      <w:r w:rsidRPr="00173033">
        <w:rPr>
          <w:bdr w:val="none" w:sz="0" w:space="0" w:color="auto" w:frame="1"/>
        </w:rPr>
        <w:t>Федерации, с Федеральным законом Российской Федерации от 06.10.2003 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173033">
        <w:t> </w:t>
      </w:r>
      <w:r w:rsidRPr="00173033">
        <w:rPr>
          <w:bdr w:val="none" w:sz="0" w:space="0" w:color="auto" w:frame="1"/>
        </w:rPr>
        <w:t xml:space="preserve">  сельское поселение «Тунка»  Администрация   МО СП «Тунка»  ПОСТАНОВЛЯЕТ:</w:t>
      </w:r>
    </w:p>
    <w:p w:rsidR="0042500D" w:rsidRPr="00173033" w:rsidRDefault="0042500D" w:rsidP="00DB09D0"/>
    <w:p w:rsidR="003A4D6C" w:rsidRPr="00173033" w:rsidRDefault="00DB09D0" w:rsidP="00DB09D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1   </w:t>
      </w:r>
      <w:r w:rsidR="0042500D" w:rsidRPr="00173033">
        <w:rPr>
          <w:bdr w:val="none" w:sz="0" w:space="0" w:color="auto" w:frame="1"/>
        </w:rPr>
        <w:t xml:space="preserve">Утвердить Положение о порядке ведения </w:t>
      </w:r>
      <w:r w:rsidR="003A4D6C" w:rsidRPr="00173033">
        <w:rPr>
          <w:color w:val="003366"/>
        </w:rPr>
        <w:t xml:space="preserve">муниципальной </w:t>
      </w:r>
      <w:r w:rsidR="0042500D" w:rsidRPr="00173033">
        <w:rPr>
          <w:bdr w:val="none" w:sz="0" w:space="0" w:color="auto" w:frame="1"/>
        </w:rPr>
        <w:t>долговой</w:t>
      </w:r>
    </w:p>
    <w:p w:rsidR="00DB09D0" w:rsidRDefault="00DB09D0" w:rsidP="00DB09D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</w:t>
      </w:r>
      <w:r w:rsidR="0042500D" w:rsidRPr="00173033">
        <w:rPr>
          <w:bdr w:val="none" w:sz="0" w:space="0" w:color="auto" w:frame="1"/>
        </w:rPr>
        <w:t>книги муниципального образования</w:t>
      </w:r>
      <w:r w:rsidR="0042500D" w:rsidRPr="00173033">
        <w:t> </w:t>
      </w:r>
      <w:r w:rsidR="0042500D" w:rsidRPr="00173033">
        <w:rPr>
          <w:bdr w:val="none" w:sz="0" w:space="0" w:color="auto" w:frame="1"/>
        </w:rPr>
        <w:t xml:space="preserve"> сельское поселение  «Тунка»</w:t>
      </w:r>
      <w:r w:rsidR="003A4D6C" w:rsidRPr="00173033">
        <w:rPr>
          <w:bdr w:val="none" w:sz="0" w:space="0" w:color="auto" w:frame="1"/>
        </w:rPr>
        <w:t xml:space="preserve">                                       </w:t>
      </w:r>
      <w:r>
        <w:rPr>
          <w:bdr w:val="none" w:sz="0" w:space="0" w:color="auto" w:frame="1"/>
        </w:rPr>
        <w:t xml:space="preserve">                      </w:t>
      </w:r>
    </w:p>
    <w:p w:rsidR="003A4D6C" w:rsidRPr="00173033" w:rsidRDefault="00DB09D0" w:rsidP="00DB09D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</w:t>
      </w:r>
      <w:r w:rsidR="002119BA" w:rsidRPr="00173033">
        <w:rPr>
          <w:kern w:val="2"/>
        </w:rPr>
        <w:t>согласно приложению</w:t>
      </w:r>
      <w:r w:rsidR="003A4D6C" w:rsidRPr="00173033">
        <w:rPr>
          <w:bdr w:val="none" w:sz="0" w:space="0" w:color="auto" w:frame="1"/>
        </w:rPr>
        <w:t>.</w:t>
      </w:r>
    </w:p>
    <w:p w:rsidR="003A4D6C" w:rsidRPr="00173033" w:rsidRDefault="003A4D6C" w:rsidP="003A4D6C">
      <w:pPr>
        <w:pStyle w:val="ae"/>
        <w:shd w:val="clear" w:color="auto" w:fill="F2F4FF"/>
        <w:spacing w:after="0" w:line="360" w:lineRule="atLeast"/>
        <w:ind w:left="360"/>
        <w:textAlignment w:val="baseline"/>
        <w:rPr>
          <w:rFonts w:ascii="Times New Roman" w:eastAsia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2500D" w:rsidRPr="00173033" w:rsidRDefault="0042500D" w:rsidP="003A4D6C">
      <w:pPr>
        <w:pStyle w:val="ae"/>
        <w:numPr>
          <w:ilvl w:val="0"/>
          <w:numId w:val="6"/>
        </w:numPr>
        <w:rPr>
          <w:rFonts w:ascii="Times New Roman" w:hAnsi="Times New Roman"/>
          <w:color w:val="1D1B11" w:themeColor="background2" w:themeShade="1A"/>
          <w:sz w:val="28"/>
          <w:szCs w:val="28"/>
        </w:rPr>
      </w:pPr>
      <w:bookmarkStart w:id="0" w:name="sub_6"/>
      <w:r w:rsidRPr="00173033">
        <w:rPr>
          <w:rFonts w:ascii="Times New Roman" w:hAnsi="Times New Roman"/>
          <w:color w:val="1D1B11" w:themeColor="background2" w:themeShade="1A"/>
          <w:sz w:val="28"/>
          <w:szCs w:val="28"/>
        </w:rPr>
        <w:t>Настоящее постановление подлежи</w:t>
      </w:r>
      <w:r w:rsidR="003A4D6C" w:rsidRPr="00173033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т обнародованию и размещению на </w:t>
      </w:r>
      <w:r w:rsidRPr="00173033">
        <w:rPr>
          <w:rFonts w:ascii="Times New Roman" w:hAnsi="Times New Roman"/>
          <w:color w:val="1D1B11" w:themeColor="background2" w:themeShade="1A"/>
          <w:sz w:val="28"/>
          <w:szCs w:val="28"/>
        </w:rPr>
        <w:t>официальном сайте муниципального образования сельское поселение «Тунка» в информационно-телекоммуникационной сети «Интернет».</w:t>
      </w:r>
    </w:p>
    <w:p w:rsidR="003A4D6C" w:rsidRPr="00173033" w:rsidRDefault="003A4D6C" w:rsidP="003A4D6C">
      <w:pPr>
        <w:pStyle w:val="ae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3A4D6C" w:rsidRPr="00173033" w:rsidRDefault="003A4D6C" w:rsidP="003A4D6C">
      <w:pPr>
        <w:pStyle w:val="ae"/>
        <w:ind w:left="360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42500D" w:rsidRPr="00173033" w:rsidRDefault="0042500D" w:rsidP="003A4D6C">
      <w:pPr>
        <w:pStyle w:val="ae"/>
        <w:numPr>
          <w:ilvl w:val="0"/>
          <w:numId w:val="6"/>
        </w:numPr>
        <w:rPr>
          <w:rFonts w:ascii="Times New Roman" w:hAnsi="Times New Roman"/>
          <w:color w:val="1D1B11" w:themeColor="background2" w:themeShade="1A"/>
          <w:sz w:val="28"/>
          <w:szCs w:val="28"/>
        </w:rPr>
      </w:pPr>
      <w:bookmarkStart w:id="1" w:name="sub_7"/>
      <w:bookmarkEnd w:id="0"/>
      <w:r w:rsidRPr="00173033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A4D6C" w:rsidRPr="00173033" w:rsidRDefault="003A4D6C" w:rsidP="003A4D6C">
      <w:pPr>
        <w:pStyle w:val="ae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bookmarkEnd w:id="1"/>
    <w:p w:rsidR="0042500D" w:rsidRPr="00173033" w:rsidRDefault="0042500D" w:rsidP="0042500D">
      <w:pPr>
        <w:ind w:left="720"/>
        <w:rPr>
          <w:color w:val="1D1B11" w:themeColor="background2" w:themeShade="1A"/>
          <w:szCs w:val="28"/>
        </w:rPr>
      </w:pPr>
    </w:p>
    <w:p w:rsidR="0042500D" w:rsidRPr="00173033" w:rsidRDefault="0042500D" w:rsidP="0042500D">
      <w:pPr>
        <w:rPr>
          <w:szCs w:val="28"/>
        </w:rPr>
      </w:pPr>
      <w:r w:rsidRPr="00173033">
        <w:rPr>
          <w:color w:val="1D1B11" w:themeColor="background2" w:themeShade="1A"/>
          <w:szCs w:val="28"/>
        </w:rPr>
        <w:t xml:space="preserve">      </w:t>
      </w:r>
      <w:r w:rsidRPr="00173033">
        <w:rPr>
          <w:szCs w:val="28"/>
        </w:rPr>
        <w:t xml:space="preserve"> Глава - руководитель</w:t>
      </w:r>
    </w:p>
    <w:p w:rsidR="0042500D" w:rsidRPr="00173033" w:rsidRDefault="0042500D" w:rsidP="0042500D">
      <w:pPr>
        <w:ind w:left="360"/>
        <w:rPr>
          <w:szCs w:val="28"/>
        </w:rPr>
      </w:pPr>
      <w:r w:rsidRPr="00173033">
        <w:rPr>
          <w:szCs w:val="28"/>
        </w:rPr>
        <w:t xml:space="preserve">  МА МО СП«Тунка»                                               Т.В.Леонтьева</w:t>
      </w:r>
    </w:p>
    <w:p w:rsidR="0042500D" w:rsidRPr="00173033" w:rsidRDefault="0042500D" w:rsidP="0042500D">
      <w:pPr>
        <w:shd w:val="clear" w:color="auto" w:fill="F2F4FF"/>
        <w:spacing w:line="360" w:lineRule="atLeast"/>
        <w:ind w:left="360"/>
        <w:textAlignment w:val="baseline"/>
        <w:rPr>
          <w:color w:val="444444"/>
          <w:szCs w:val="28"/>
        </w:rPr>
      </w:pPr>
    </w:p>
    <w:p w:rsidR="0042500D" w:rsidRPr="00173033" w:rsidRDefault="0042500D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A225B" w:rsidRPr="00173033" w:rsidRDefault="007A225B" w:rsidP="007A225B">
      <w:pPr>
        <w:ind w:firstLine="709"/>
        <w:jc w:val="right"/>
        <w:rPr>
          <w:caps/>
          <w:kern w:val="2"/>
          <w:szCs w:val="28"/>
        </w:rPr>
      </w:pPr>
      <w:r w:rsidRPr="00173033">
        <w:rPr>
          <w:caps/>
          <w:kern w:val="2"/>
          <w:szCs w:val="28"/>
        </w:rPr>
        <w:lastRenderedPageBreak/>
        <w:t xml:space="preserve">Приложение </w:t>
      </w:r>
    </w:p>
    <w:p w:rsidR="007A225B" w:rsidRPr="00173033" w:rsidRDefault="007A225B" w:rsidP="007A225B">
      <w:pPr>
        <w:ind w:firstLine="709"/>
        <w:jc w:val="right"/>
        <w:rPr>
          <w:caps/>
          <w:kern w:val="2"/>
          <w:szCs w:val="28"/>
        </w:rPr>
      </w:pPr>
      <w:r w:rsidRPr="00173033">
        <w:rPr>
          <w:caps/>
          <w:kern w:val="2"/>
          <w:szCs w:val="28"/>
        </w:rPr>
        <w:t>Утверждено</w:t>
      </w:r>
    </w:p>
    <w:p w:rsidR="007A225B" w:rsidRPr="00173033" w:rsidRDefault="007A225B" w:rsidP="007A225B">
      <w:pPr>
        <w:jc w:val="right"/>
        <w:rPr>
          <w:kern w:val="2"/>
          <w:szCs w:val="28"/>
        </w:rPr>
      </w:pPr>
      <w:r w:rsidRPr="00173033">
        <w:rPr>
          <w:kern w:val="2"/>
          <w:szCs w:val="28"/>
        </w:rPr>
        <w:t xml:space="preserve">Постановлением  </w:t>
      </w:r>
    </w:p>
    <w:p w:rsidR="007A225B" w:rsidRPr="00173033" w:rsidRDefault="007A225B" w:rsidP="007A225B">
      <w:pPr>
        <w:jc w:val="right"/>
        <w:rPr>
          <w:kern w:val="2"/>
          <w:szCs w:val="28"/>
        </w:rPr>
      </w:pPr>
      <w:r w:rsidRPr="00173033">
        <w:rPr>
          <w:kern w:val="2"/>
          <w:szCs w:val="28"/>
        </w:rPr>
        <w:t>МО СП «Тунка»</w:t>
      </w:r>
    </w:p>
    <w:p w:rsidR="004F6EB8" w:rsidRPr="00173033" w:rsidRDefault="007A225B" w:rsidP="007A225B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kern w:val="2"/>
          <w:sz w:val="28"/>
          <w:szCs w:val="28"/>
        </w:rPr>
        <w:t xml:space="preserve">                                                                                              </w:t>
      </w:r>
      <w:r w:rsidR="00DB09D0">
        <w:rPr>
          <w:kern w:val="2"/>
          <w:sz w:val="28"/>
          <w:szCs w:val="28"/>
        </w:rPr>
        <w:t xml:space="preserve">  </w:t>
      </w:r>
      <w:r w:rsidRPr="00173033">
        <w:rPr>
          <w:kern w:val="2"/>
          <w:sz w:val="28"/>
          <w:szCs w:val="28"/>
        </w:rPr>
        <w:t xml:space="preserve">   от 11.04.2022 г.  № 36</w:t>
      </w:r>
      <w:r w:rsidR="004F6EB8"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7A225B" w:rsidRPr="00173033" w:rsidRDefault="007A225B" w:rsidP="007A225B">
      <w:pPr>
        <w:shd w:val="clear" w:color="auto" w:fill="F2F4FF"/>
        <w:spacing w:line="360" w:lineRule="atLeast"/>
        <w:jc w:val="center"/>
        <w:textAlignment w:val="baseline"/>
        <w:rPr>
          <w:b/>
          <w:bCs/>
          <w:color w:val="444444"/>
          <w:szCs w:val="28"/>
          <w:bdr w:val="none" w:sz="0" w:space="0" w:color="auto" w:frame="1"/>
        </w:rPr>
      </w:pPr>
      <w:r w:rsidRPr="00173033">
        <w:rPr>
          <w:b/>
          <w:bCs/>
          <w:color w:val="003366"/>
          <w:szCs w:val="28"/>
        </w:rPr>
        <w:t xml:space="preserve">       </w:t>
      </w:r>
      <w:r w:rsidR="004F6EB8" w:rsidRPr="00173033">
        <w:rPr>
          <w:b/>
          <w:bCs/>
          <w:color w:val="003366"/>
          <w:szCs w:val="28"/>
        </w:rPr>
        <w:t>ПОЛОЖЕНИЕ</w:t>
      </w:r>
      <w:r w:rsidR="004F6EB8" w:rsidRPr="00173033">
        <w:rPr>
          <w:b/>
          <w:bCs/>
          <w:color w:val="000000"/>
          <w:szCs w:val="28"/>
        </w:rPr>
        <w:br/>
      </w:r>
      <w:r w:rsidRPr="00173033">
        <w:rPr>
          <w:b/>
          <w:bCs/>
          <w:color w:val="003366"/>
          <w:szCs w:val="28"/>
        </w:rPr>
        <w:t xml:space="preserve">    </w:t>
      </w:r>
      <w:r w:rsidR="004F6EB8" w:rsidRPr="00173033">
        <w:rPr>
          <w:b/>
          <w:bCs/>
          <w:color w:val="003366"/>
          <w:szCs w:val="28"/>
        </w:rPr>
        <w:t>о порядке ведения муниципальной долговой книги</w:t>
      </w:r>
      <w:r w:rsidRPr="00173033">
        <w:rPr>
          <w:b/>
          <w:bCs/>
          <w:color w:val="003366"/>
          <w:szCs w:val="28"/>
        </w:rPr>
        <w:t xml:space="preserve">  </w:t>
      </w:r>
      <w:r w:rsidRPr="00173033">
        <w:rPr>
          <w:b/>
          <w:bCs/>
          <w:color w:val="444444"/>
          <w:szCs w:val="28"/>
          <w:bdr w:val="none" w:sz="0" w:space="0" w:color="auto" w:frame="1"/>
        </w:rPr>
        <w:t>муниципального образования  сельское поселение «Тунка»</w:t>
      </w:r>
    </w:p>
    <w:p w:rsidR="004F6EB8" w:rsidRPr="00173033" w:rsidRDefault="004F6EB8" w:rsidP="007A225B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Настоящий Порядок разработан в соответствии со </w:t>
      </w:r>
      <w:hyperlink r:id="rId8" w:history="1">
        <w:r w:rsidRPr="00173033">
          <w:rPr>
            <w:rStyle w:val="a4"/>
            <w:color w:val="auto"/>
            <w:sz w:val="28"/>
            <w:szCs w:val="28"/>
          </w:rPr>
          <w:t>статьями 120</w:t>
        </w:r>
      </w:hyperlink>
      <w:r w:rsidRPr="00173033">
        <w:rPr>
          <w:sz w:val="28"/>
          <w:szCs w:val="28"/>
        </w:rPr>
        <w:t> и </w:t>
      </w:r>
      <w:hyperlink r:id="rId9" w:history="1">
        <w:r w:rsidRPr="00173033">
          <w:rPr>
            <w:rStyle w:val="a4"/>
            <w:color w:val="auto"/>
            <w:sz w:val="28"/>
            <w:szCs w:val="28"/>
          </w:rPr>
          <w:t>121</w:t>
        </w:r>
      </w:hyperlink>
      <w:r w:rsidRPr="00173033">
        <w:rPr>
          <w:color w:val="003366"/>
          <w:sz w:val="28"/>
          <w:szCs w:val="28"/>
        </w:rPr>
        <w:t xml:space="preserve"> Бюджетного кодекса Российской Федерации с целью определения процедуры ведения муниципальной долговой книги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7A225B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4F6EB8" w:rsidRPr="00173033" w:rsidRDefault="007A225B" w:rsidP="004F6EB8">
      <w:pPr>
        <w:pStyle w:val="1"/>
        <w:spacing w:before="300" w:after="150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173033">
        <w:rPr>
          <w:rFonts w:ascii="Times New Roman" w:hAnsi="Times New Roman"/>
          <w:b w:val="0"/>
          <w:bCs w:val="0"/>
          <w:color w:val="003366"/>
          <w:sz w:val="28"/>
          <w:szCs w:val="28"/>
        </w:rPr>
        <w:t xml:space="preserve">                                    </w:t>
      </w:r>
      <w:r w:rsidR="004F6EB8" w:rsidRPr="00173033">
        <w:rPr>
          <w:rFonts w:ascii="Times New Roman" w:hAnsi="Times New Roman"/>
          <w:bCs w:val="0"/>
          <w:color w:val="003366"/>
          <w:sz w:val="28"/>
          <w:szCs w:val="28"/>
        </w:rPr>
        <w:t>1. Общие положения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1.1. В соответствии со </w:t>
      </w:r>
      <w:hyperlink r:id="rId10" w:history="1">
        <w:r w:rsidRPr="00173033">
          <w:rPr>
            <w:rStyle w:val="a4"/>
            <w:color w:val="auto"/>
            <w:sz w:val="28"/>
            <w:szCs w:val="28"/>
          </w:rPr>
          <w:t>статьей 120</w:t>
        </w:r>
      </w:hyperlink>
      <w:r w:rsidRPr="00173033">
        <w:rPr>
          <w:color w:val="003366"/>
          <w:sz w:val="28"/>
          <w:szCs w:val="28"/>
        </w:rPr>
        <w:t xml:space="preserve"> Бюджетного кодекса Российской Федерации учет и регистрация муниципальных долговых обязательств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7A225B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осуществляются в Долговой книге.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1.2. Информация о долговых обязательствах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7A225B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в соответствии со </w:t>
      </w:r>
      <w:hyperlink r:id="rId11" w:history="1">
        <w:r w:rsidRPr="00173033">
          <w:rPr>
            <w:rStyle w:val="a4"/>
            <w:color w:val="auto"/>
            <w:sz w:val="28"/>
            <w:szCs w:val="28"/>
          </w:rPr>
          <w:t>статьей 121</w:t>
        </w:r>
      </w:hyperlink>
      <w:r w:rsidRPr="00173033">
        <w:rPr>
          <w:color w:val="003366"/>
          <w:sz w:val="28"/>
          <w:szCs w:val="28"/>
        </w:rPr>
        <w:t> Бюджетного кодекса Российской Федерации вносится в Долговую книгу.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1.3. Ведение Долговой книги осуществляется главным специалистом Администрации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7A225B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в соответствии с настоящим Положением.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1.4. Долговая книга представляет собой систематизированный свод информации о долговых обязательствах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7A225B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в виде электронных файлов в персональном компьютере лица, ответственного за ее ведение.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1.5. В процессе ведения Долговой книги осуществляется оперативное пополнение и обработка информации о состоянии муниципального долга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, составляется и предоставляется установленная отчетность.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1.6. На отчетные даты данные Долговой книги фиксируются на бумажном носителе, содержащем письменную информацию о долговых обязательствах, составляющих муниципальный долг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.</w:t>
      </w:r>
    </w:p>
    <w:p w:rsidR="00F870CD" w:rsidRPr="00173033" w:rsidRDefault="004F6EB8" w:rsidP="007A225B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  <w:r w:rsidRPr="00173033">
        <w:rPr>
          <w:color w:val="003366"/>
          <w:sz w:val="28"/>
          <w:szCs w:val="28"/>
        </w:rPr>
        <w:lastRenderedPageBreak/>
        <w:t xml:space="preserve">1.7. Каждый том бумажного носителя Долговой книги по окончании финансового года должен быть прошит, пронумерован и скреплен печатью администрации </w:t>
      </w:r>
      <w:r w:rsidR="007A225B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7A225B" w:rsidRPr="00173033">
        <w:rPr>
          <w:color w:val="003366"/>
          <w:sz w:val="28"/>
          <w:szCs w:val="28"/>
        </w:rPr>
        <w:t>.</w:t>
      </w:r>
    </w:p>
    <w:p w:rsidR="007A225B" w:rsidRPr="00173033" w:rsidRDefault="00F870CD" w:rsidP="007A225B">
      <w:pPr>
        <w:pStyle w:val="aa"/>
        <w:spacing w:before="0" w:beforeAutospacing="0" w:after="150" w:afterAutospacing="0"/>
        <w:jc w:val="both"/>
        <w:rPr>
          <w:rFonts w:eastAsia="Times New Roman"/>
          <w:color w:val="444444"/>
          <w:sz w:val="28"/>
          <w:szCs w:val="28"/>
        </w:rPr>
      </w:pPr>
      <w:r w:rsidRPr="0017303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1.8 </w:t>
      </w:r>
      <w:r w:rsidR="007A225B" w:rsidRPr="00173033">
        <w:rPr>
          <w:rFonts w:eastAsia="Times New Roman"/>
          <w:color w:val="000000"/>
          <w:sz w:val="28"/>
          <w:szCs w:val="28"/>
          <w:bdr w:val="none" w:sz="0" w:space="0" w:color="auto" w:frame="1"/>
        </w:rPr>
        <w:t>В случае отсутствия долговых обязательств Долговая книга не распечатывается.</w:t>
      </w:r>
    </w:p>
    <w:p w:rsidR="00952FE7" w:rsidRPr="00173033" w:rsidRDefault="00F870CD" w:rsidP="00952FE7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  <w:r w:rsidRPr="00173033">
        <w:rPr>
          <w:color w:val="003366"/>
          <w:sz w:val="28"/>
          <w:szCs w:val="28"/>
        </w:rPr>
        <w:t>1.9</w:t>
      </w:r>
      <w:r w:rsidR="004F6EB8" w:rsidRPr="00173033">
        <w:rPr>
          <w:color w:val="003366"/>
          <w:sz w:val="28"/>
          <w:szCs w:val="28"/>
        </w:rPr>
        <w:t xml:space="preserve">. Главный специалист Администрации </w:t>
      </w:r>
      <w:r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.</w:t>
      </w:r>
      <w:r w:rsidR="004F6EB8" w:rsidRPr="00173033">
        <w:rPr>
          <w:color w:val="003366"/>
          <w:sz w:val="28"/>
          <w:szCs w:val="28"/>
        </w:rPr>
        <w:t>организует ведение Долговой книги в соответствии с пунктом 2 статьи 121 Бюджетного кодекса Российской Федерации.</w:t>
      </w:r>
    </w:p>
    <w:p w:rsidR="004F6EB8" w:rsidRPr="00173033" w:rsidRDefault="00F870CD" w:rsidP="00952FE7">
      <w:pPr>
        <w:pStyle w:val="aa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73033">
        <w:rPr>
          <w:b/>
          <w:bCs/>
          <w:color w:val="003366"/>
          <w:sz w:val="28"/>
          <w:szCs w:val="28"/>
        </w:rPr>
        <w:t xml:space="preserve">          </w:t>
      </w:r>
      <w:r w:rsidRPr="00173033">
        <w:rPr>
          <w:bCs/>
          <w:color w:val="003366"/>
          <w:sz w:val="28"/>
          <w:szCs w:val="28"/>
        </w:rPr>
        <w:t xml:space="preserve">   </w:t>
      </w:r>
      <w:r w:rsidR="004F6EB8" w:rsidRPr="00173033">
        <w:rPr>
          <w:b/>
          <w:bCs/>
          <w:color w:val="003366"/>
          <w:sz w:val="28"/>
          <w:szCs w:val="28"/>
        </w:rPr>
        <w:t>2. Состав информации, вносимой в Долговую книгу</w:t>
      </w:r>
      <w:r w:rsidR="004F6EB8" w:rsidRPr="00173033">
        <w:rPr>
          <w:b/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2.1. Информация группируется в Долговой книге в форме таблиц согласно</w:t>
      </w:r>
      <w:r w:rsidRPr="00173033">
        <w:rPr>
          <w:sz w:val="28"/>
          <w:szCs w:val="28"/>
        </w:rPr>
        <w:t> </w:t>
      </w:r>
      <w:hyperlink r:id="rId12" w:anchor="sub_1100" w:history="1">
        <w:r w:rsidRPr="00173033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173033">
        <w:rPr>
          <w:color w:val="003366"/>
          <w:sz w:val="28"/>
          <w:szCs w:val="28"/>
        </w:rPr>
        <w:t> к настоящему Положению по следующим разделам, соответствующим видам долговых обязательств в соответствии с положениями </w:t>
      </w:r>
      <w:hyperlink r:id="rId13" w:history="1">
        <w:r w:rsidRPr="00173033">
          <w:rPr>
            <w:rStyle w:val="a4"/>
            <w:color w:val="auto"/>
            <w:sz w:val="28"/>
            <w:szCs w:val="28"/>
            <w:u w:val="none"/>
          </w:rPr>
          <w:t>статьи 100</w:t>
        </w:r>
      </w:hyperlink>
      <w:r w:rsidRPr="00173033">
        <w:rPr>
          <w:color w:val="003366"/>
          <w:sz w:val="28"/>
          <w:szCs w:val="28"/>
        </w:rPr>
        <w:t> Бюджетного кодекса Российской Федерации: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2.1.1. Обязательства по ценным бумагам </w:t>
      </w:r>
      <w:r w:rsidR="00F870CD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F870CD" w:rsidRPr="00173033">
        <w:rPr>
          <w:color w:val="003366"/>
          <w:sz w:val="28"/>
          <w:szCs w:val="28"/>
        </w:rPr>
        <w:t xml:space="preserve">. </w:t>
      </w:r>
      <w:r w:rsidRPr="00173033">
        <w:rPr>
          <w:color w:val="003366"/>
          <w:sz w:val="28"/>
          <w:szCs w:val="28"/>
        </w:rPr>
        <w:t>(муниципальным ценным бумагам);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   2.1.2. Обязательства по бюджетным кредитам, привлеченным в валюте Российской Федерации в бюджет </w:t>
      </w:r>
      <w:r w:rsidR="00F870CD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F870CD" w:rsidRPr="00173033">
        <w:rPr>
          <w:color w:val="003366"/>
          <w:sz w:val="28"/>
          <w:szCs w:val="28"/>
        </w:rPr>
        <w:t>.</w:t>
      </w:r>
      <w:r w:rsidRPr="00173033">
        <w:rPr>
          <w:color w:val="003366"/>
          <w:sz w:val="28"/>
          <w:szCs w:val="28"/>
        </w:rPr>
        <w:t>из других бюджетов бюджетной системы Российской Федерации;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2.1.3. Обязательства по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2.1.4. Обязательства по кредитам, привлеченным </w:t>
      </w:r>
      <w:r w:rsidR="00F870CD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F870CD" w:rsidRPr="00173033">
        <w:rPr>
          <w:color w:val="003366"/>
          <w:sz w:val="28"/>
          <w:szCs w:val="28"/>
        </w:rPr>
        <w:t>.</w:t>
      </w:r>
      <w:r w:rsidRPr="00173033">
        <w:rPr>
          <w:color w:val="003366"/>
          <w:sz w:val="28"/>
          <w:szCs w:val="28"/>
        </w:rPr>
        <w:t>от кредитных организаций в валюте Российской Федерации;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2.1.5. Обязательства по гарантиям </w:t>
      </w:r>
      <w:r w:rsidR="00F870CD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F870CD" w:rsidRPr="00173033">
        <w:rPr>
          <w:color w:val="003366"/>
          <w:sz w:val="28"/>
          <w:szCs w:val="28"/>
        </w:rPr>
        <w:t xml:space="preserve">. </w:t>
      </w:r>
      <w:r w:rsidRPr="00173033">
        <w:rPr>
          <w:color w:val="003366"/>
          <w:sz w:val="28"/>
          <w:szCs w:val="28"/>
        </w:rPr>
        <w:t>(муниципальным гарантиям), выраженным в валюте Российской Федерации;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2.1.6.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2.1.7. Обязательства по иным долговым обязательствам, возникшим до введения в действие настоящего Кодекса и отнесенным на муниципальный долг.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Долговые обязательства </w:t>
      </w:r>
      <w:r w:rsidR="00F870CD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F870CD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не могут существовать в иных видах, за исключением предусмотренных указанными разделами.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lastRenderedPageBreak/>
        <w:t xml:space="preserve">2.2. В объем муниципального долга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>.</w:t>
      </w:r>
      <w:r w:rsidRPr="00173033">
        <w:rPr>
          <w:color w:val="003366"/>
          <w:sz w:val="28"/>
          <w:szCs w:val="28"/>
        </w:rPr>
        <w:t xml:space="preserve">, подлежащего отражению в Долговой книге, включается объем долговых обязательств, а так же объём обязательств, вытекающих из муниципальных гарантий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>.</w:t>
      </w:r>
      <w:r w:rsidRPr="00173033">
        <w:rPr>
          <w:color w:val="003366"/>
          <w:sz w:val="28"/>
          <w:szCs w:val="28"/>
        </w:rPr>
        <w:t>в соответствии со </w:t>
      </w:r>
      <w:hyperlink r:id="rId14" w:history="1">
        <w:r w:rsidRPr="00E438F9">
          <w:rPr>
            <w:rStyle w:val="a4"/>
            <w:color w:val="auto"/>
            <w:sz w:val="28"/>
            <w:szCs w:val="28"/>
            <w:u w:val="none"/>
          </w:rPr>
          <w:t>статьей 100</w:t>
        </w:r>
      </w:hyperlink>
      <w:r w:rsidRPr="00173033">
        <w:rPr>
          <w:color w:val="003366"/>
          <w:sz w:val="28"/>
          <w:szCs w:val="28"/>
        </w:rPr>
        <w:t> Бюджетного кодекса Российской Федерации.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2.3. В Долговой книге, в том числе учитывается информация о просроченной задолженности по исполнению долговых обязательств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>.</w:t>
      </w:r>
      <w:r w:rsidRPr="00173033">
        <w:rPr>
          <w:color w:val="003366"/>
          <w:sz w:val="28"/>
          <w:szCs w:val="28"/>
        </w:rPr>
        <w:t>.</w:t>
      </w:r>
    </w:p>
    <w:p w:rsidR="004F6EB8" w:rsidRPr="00173033" w:rsidRDefault="00D14494" w:rsidP="004F6EB8">
      <w:pPr>
        <w:pStyle w:val="1"/>
        <w:spacing w:before="300" w:after="150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 w:rsidRPr="00173033">
        <w:rPr>
          <w:rFonts w:ascii="Times New Roman" w:hAnsi="Times New Roman"/>
          <w:bCs w:val="0"/>
          <w:color w:val="003366"/>
          <w:sz w:val="28"/>
          <w:szCs w:val="28"/>
        </w:rPr>
        <w:t xml:space="preserve">     </w:t>
      </w:r>
      <w:r w:rsidR="004F6EB8" w:rsidRPr="00173033">
        <w:rPr>
          <w:rFonts w:ascii="Times New Roman" w:hAnsi="Times New Roman"/>
          <w:bCs w:val="0"/>
          <w:color w:val="003366"/>
          <w:sz w:val="28"/>
          <w:szCs w:val="28"/>
        </w:rPr>
        <w:t>3. Порядок и сроки внесения информации в Долговую книгу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3.1. Информация о долговых обязательствах (за исключением </w:t>
      </w:r>
      <w:r w:rsidR="00AE5CDC" w:rsidRPr="00173033">
        <w:rPr>
          <w:color w:val="003366"/>
          <w:sz w:val="28"/>
          <w:szCs w:val="28"/>
        </w:rPr>
        <w:t xml:space="preserve">обязательств  по </w:t>
      </w:r>
      <w:r w:rsidRPr="00173033">
        <w:rPr>
          <w:color w:val="003366"/>
          <w:sz w:val="28"/>
          <w:szCs w:val="28"/>
        </w:rPr>
        <w:t xml:space="preserve">муниципальным гарантиям)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нормативных правовых актов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подписанных сторонами договоров (соглашений);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вступивших в законную силу решений судебных органов;</w:t>
      </w:r>
    </w:p>
    <w:p w:rsidR="00AE5CDC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иных предусмотренных законодательством документов, на основании которых возникают долговые обязательства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>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3.2. Информация о долговых обязательствах</w:t>
      </w:r>
      <w:r w:rsidR="00AE5CDC" w:rsidRPr="00173033">
        <w:rPr>
          <w:color w:val="003366"/>
          <w:sz w:val="28"/>
          <w:szCs w:val="28"/>
        </w:rPr>
        <w:t xml:space="preserve"> по</w:t>
      </w:r>
      <w:r w:rsidRPr="00173033">
        <w:rPr>
          <w:color w:val="003366"/>
          <w:sz w:val="28"/>
          <w:szCs w:val="28"/>
        </w:rPr>
        <w:t xml:space="preserve">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3.3. Сведения об операциях по изменению, погашению и обслуживанию долговых обязательств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 xml:space="preserve"> </w:t>
      </w:r>
      <w:r w:rsidRPr="00173033">
        <w:rPr>
          <w:color w:val="003366"/>
          <w:sz w:val="28"/>
          <w:szCs w:val="28"/>
        </w:rPr>
        <w:t>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3.4. В Долговой книге делается отметка о списании с </w:t>
      </w:r>
      <w:r w:rsidR="00AE5CDC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AE5CDC" w:rsidRPr="00173033">
        <w:rPr>
          <w:color w:val="003366"/>
          <w:sz w:val="28"/>
          <w:szCs w:val="28"/>
        </w:rPr>
        <w:t>..</w:t>
      </w:r>
      <w:r w:rsidRPr="00173033">
        <w:rPr>
          <w:color w:val="003366"/>
          <w:sz w:val="28"/>
          <w:szCs w:val="28"/>
        </w:rPr>
        <w:t>соответствующего долгового обязательства.</w:t>
      </w:r>
    </w:p>
    <w:p w:rsidR="004F6EB8" w:rsidRPr="00173033" w:rsidRDefault="004F6EB8" w:rsidP="00952FE7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  <w:r w:rsidR="00D14494" w:rsidRPr="00173033">
        <w:rPr>
          <w:color w:val="003366"/>
          <w:sz w:val="28"/>
          <w:szCs w:val="28"/>
        </w:rPr>
        <w:t xml:space="preserve">     </w:t>
      </w:r>
      <w:r w:rsidRPr="00173033">
        <w:rPr>
          <w:b/>
          <w:bCs/>
          <w:color w:val="003366"/>
          <w:sz w:val="28"/>
          <w:szCs w:val="28"/>
        </w:rPr>
        <w:t>4. Предоставление информации и отчетности о состоянии</w:t>
      </w:r>
      <w:r w:rsidR="00952FE7" w:rsidRPr="00173033">
        <w:rPr>
          <w:b/>
          <w:bCs/>
          <w:color w:val="003366"/>
          <w:sz w:val="28"/>
          <w:szCs w:val="28"/>
        </w:rPr>
        <w:t xml:space="preserve"> </w:t>
      </w:r>
      <w:r w:rsidRPr="00173033">
        <w:rPr>
          <w:b/>
          <w:bCs/>
          <w:color w:val="003366"/>
          <w:sz w:val="28"/>
          <w:szCs w:val="28"/>
        </w:rPr>
        <w:t xml:space="preserve">и изменении муниципального долга </w:t>
      </w:r>
      <w:r w:rsidR="00952FE7" w:rsidRPr="00173033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952FE7" w:rsidRPr="00173033">
        <w:rPr>
          <w:b/>
          <w:color w:val="003366"/>
          <w:sz w:val="28"/>
          <w:szCs w:val="28"/>
        </w:rPr>
        <w:t>.</w:t>
      </w:r>
      <w:r w:rsidRPr="00173033">
        <w:rPr>
          <w:b/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4.1. Кредиторы 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 xml:space="preserve">и кредиторы получателей муниципальных гарантий 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 xml:space="preserve">муниципального 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lastRenderedPageBreak/>
        <w:t>образования  сельское поселение «Тунка»</w:t>
      </w:r>
      <w:r w:rsidRPr="00173033">
        <w:rPr>
          <w:color w:val="003366"/>
          <w:sz w:val="28"/>
          <w:szCs w:val="28"/>
        </w:rPr>
        <w:t>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договором.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4.2. Иным юридическим лицам сведения, содержащиеся в Долговой книге, предоставляются на основании мотивированного письменного запроса по письменному указанию Главы 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4.3. Ежемесячно на основании Долговой книги главный специалист Администрации 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составляет отчет о состоянии и движении муниципального долга.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 xml:space="preserve">Информация о состоянии и изменении муниципального долга по итогам года составляется в сроки составления годового отчета об исполнении бюджета 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color w:val="003366"/>
          <w:sz w:val="28"/>
          <w:szCs w:val="28"/>
        </w:rPr>
        <w:t>.                        </w:t>
      </w:r>
    </w:p>
    <w:p w:rsidR="00173033" w:rsidRPr="00173033" w:rsidRDefault="00173033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  <w:sectPr w:rsidR="00173033" w:rsidRPr="00173033" w:rsidSect="00173033">
          <w:headerReference w:type="default" r:id="rId15"/>
          <w:footerReference w:type="default" r:id="rId16"/>
          <w:pgSz w:w="11906" w:h="16838"/>
          <w:pgMar w:top="1134" w:right="851" w:bottom="680" w:left="1418" w:header="709" w:footer="709" w:gutter="0"/>
          <w:cols w:space="708"/>
          <w:docGrid w:linePitch="360"/>
        </w:sectPr>
      </w:pP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0000"/>
          <w:sz w:val="28"/>
          <w:szCs w:val="28"/>
        </w:rPr>
        <w:lastRenderedPageBreak/>
        <w:t> </w:t>
      </w:r>
    </w:p>
    <w:p w:rsidR="00E438F9" w:rsidRDefault="00E438F9" w:rsidP="00E438F9">
      <w:pPr>
        <w:pStyle w:val="aa"/>
        <w:spacing w:before="0" w:beforeAutospacing="0" w:after="0" w:afterAutospacing="0"/>
        <w:jc w:val="right"/>
        <w:rPr>
          <w:color w:val="003366"/>
          <w:sz w:val="28"/>
          <w:szCs w:val="28"/>
        </w:rPr>
      </w:pPr>
      <w:r w:rsidRPr="00E438F9">
        <w:rPr>
          <w:color w:val="003366"/>
          <w:sz w:val="32"/>
          <w:szCs w:val="28"/>
        </w:rPr>
        <w:t xml:space="preserve">                                                                                                                                                     </w:t>
      </w:r>
      <w:r w:rsidR="004F6EB8" w:rsidRPr="00E438F9">
        <w:rPr>
          <w:color w:val="003366"/>
          <w:sz w:val="28"/>
          <w:szCs w:val="28"/>
        </w:rPr>
        <w:t>Приложение</w:t>
      </w:r>
      <w:r w:rsidR="004F6EB8" w:rsidRPr="00E438F9">
        <w:rPr>
          <w:color w:val="000000"/>
          <w:sz w:val="28"/>
          <w:szCs w:val="28"/>
        </w:rPr>
        <w:br/>
      </w:r>
      <w:r w:rsidRPr="00E438F9">
        <w:rPr>
          <w:color w:val="003366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F6EB8" w:rsidRPr="00E438F9">
        <w:rPr>
          <w:color w:val="003366"/>
          <w:sz w:val="28"/>
          <w:szCs w:val="28"/>
        </w:rPr>
        <w:t>к Положению о порядке ведения</w:t>
      </w:r>
    </w:p>
    <w:p w:rsidR="00E438F9" w:rsidRPr="00E438F9" w:rsidRDefault="004F6EB8" w:rsidP="00E438F9">
      <w:pPr>
        <w:pStyle w:val="aa"/>
        <w:spacing w:before="0" w:beforeAutospacing="0" w:after="0" w:afterAutospacing="0"/>
        <w:jc w:val="right"/>
        <w:rPr>
          <w:color w:val="003366"/>
          <w:sz w:val="28"/>
          <w:szCs w:val="28"/>
        </w:rPr>
      </w:pPr>
      <w:r w:rsidRPr="00E438F9">
        <w:rPr>
          <w:color w:val="003366"/>
          <w:sz w:val="28"/>
          <w:szCs w:val="28"/>
        </w:rPr>
        <w:t xml:space="preserve"> </w:t>
      </w:r>
      <w:r w:rsidR="00E438F9">
        <w:rPr>
          <w:color w:val="003366"/>
          <w:sz w:val="28"/>
          <w:szCs w:val="28"/>
        </w:rPr>
        <w:t>м</w:t>
      </w:r>
      <w:r w:rsidR="00E438F9" w:rsidRPr="00E438F9">
        <w:rPr>
          <w:color w:val="003366"/>
          <w:sz w:val="28"/>
          <w:szCs w:val="28"/>
        </w:rPr>
        <w:t>униципальной</w:t>
      </w:r>
      <w:r w:rsidR="00E438F9">
        <w:rPr>
          <w:color w:val="003366"/>
          <w:sz w:val="28"/>
          <w:szCs w:val="28"/>
        </w:rPr>
        <w:t xml:space="preserve"> </w:t>
      </w:r>
      <w:r w:rsidR="00E438F9" w:rsidRPr="00E438F9">
        <w:rPr>
          <w:color w:val="003366"/>
          <w:sz w:val="28"/>
          <w:szCs w:val="28"/>
        </w:rPr>
        <w:t xml:space="preserve"> долговой книги                                                            </w:t>
      </w:r>
    </w:p>
    <w:p w:rsidR="00E438F9" w:rsidRPr="00E438F9" w:rsidRDefault="00E438F9" w:rsidP="00E438F9">
      <w:pPr>
        <w:pStyle w:val="aa"/>
        <w:spacing w:before="0" w:beforeAutospacing="0" w:after="0" w:afterAutospacing="0"/>
        <w:jc w:val="right"/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</w:pPr>
      <w:r w:rsidRPr="00E438F9">
        <w:rPr>
          <w:color w:val="003366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3366"/>
          <w:sz w:val="28"/>
          <w:szCs w:val="28"/>
        </w:rPr>
        <w:t xml:space="preserve">              </w:t>
      </w:r>
      <w:r w:rsidRPr="00E438F9">
        <w:rPr>
          <w:color w:val="003366"/>
          <w:sz w:val="28"/>
          <w:szCs w:val="28"/>
        </w:rPr>
        <w:t xml:space="preserve">  </w:t>
      </w:r>
      <w:r w:rsidR="00952FE7" w:rsidRPr="00E438F9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 xml:space="preserve">муниципального образования  </w:t>
      </w:r>
    </w:p>
    <w:p w:rsidR="004F6EB8" w:rsidRPr="00E438F9" w:rsidRDefault="00E438F9" w:rsidP="00E438F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438F9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</w:t>
      </w:r>
      <w:r w:rsidR="00952FE7" w:rsidRPr="00E438F9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сельское поселение «Тунка»</w:t>
      </w:r>
    </w:p>
    <w:p w:rsidR="004F6EB8" w:rsidRPr="00173033" w:rsidRDefault="00E438F9" w:rsidP="00E438F9">
      <w:pPr>
        <w:pStyle w:val="1"/>
        <w:spacing w:before="30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3366"/>
          <w:sz w:val="28"/>
          <w:szCs w:val="28"/>
        </w:rPr>
        <w:t xml:space="preserve">         </w:t>
      </w:r>
      <w:r w:rsidR="004F6EB8" w:rsidRPr="00173033">
        <w:rPr>
          <w:rFonts w:ascii="Times New Roman" w:hAnsi="Times New Roman"/>
          <w:b w:val="0"/>
          <w:bCs w:val="0"/>
          <w:color w:val="003366"/>
          <w:sz w:val="28"/>
          <w:szCs w:val="28"/>
        </w:rPr>
        <w:t xml:space="preserve">Формы ведения муниципальной долговой книги </w:t>
      </w:r>
      <w:r w:rsidR="00952FE7" w:rsidRPr="00173033">
        <w:rPr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>Раздел 1. 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 xml:space="preserve">Обязательства по ценным бумагам </w:t>
      </w:r>
      <w:r w:rsidR="00952FE7" w:rsidRPr="00173033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952FE7" w:rsidRPr="00173033">
        <w:rPr>
          <w:rStyle w:val="ad"/>
          <w:b/>
          <w:bCs/>
          <w:color w:val="003366"/>
          <w:sz w:val="28"/>
          <w:szCs w:val="28"/>
        </w:rPr>
        <w:t xml:space="preserve"> </w:t>
      </w:r>
      <w:r w:rsidR="00E438F9">
        <w:rPr>
          <w:rStyle w:val="ad"/>
          <w:b/>
          <w:bCs/>
          <w:color w:val="003366"/>
          <w:sz w:val="28"/>
          <w:szCs w:val="28"/>
        </w:rPr>
        <w:t xml:space="preserve">   </w:t>
      </w:r>
      <w:r w:rsidR="00E438F9">
        <w:rPr>
          <w:rStyle w:val="ad"/>
          <w:b/>
          <w:bCs/>
          <w:i w:val="0"/>
          <w:color w:val="003366"/>
          <w:sz w:val="28"/>
          <w:szCs w:val="28"/>
        </w:rPr>
        <w:t>(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муниципальным ценным бумагам).</w:t>
      </w:r>
      <w:r w:rsidR="00E438F9">
        <w:rPr>
          <w:rStyle w:val="ad"/>
          <w:b/>
          <w:bCs/>
          <w:i w:val="0"/>
          <w:color w:val="003366"/>
          <w:sz w:val="28"/>
          <w:szCs w:val="28"/>
        </w:rPr>
        <w:t xml:space="preserve">                  </w:t>
      </w:r>
      <w:r w:rsidR="00E438F9" w:rsidRPr="00E438F9">
        <w:rPr>
          <w:rStyle w:val="ad"/>
          <w:b/>
          <w:bCs/>
          <w:i w:val="0"/>
          <w:color w:val="003366"/>
          <w:sz w:val="28"/>
          <w:szCs w:val="28"/>
        </w:rPr>
        <w:t>На ________________г. руб.</w:t>
      </w:r>
      <w:r w:rsidRPr="00173033">
        <w:rPr>
          <w:color w:val="003366"/>
          <w:sz w:val="28"/>
          <w:szCs w:val="28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79"/>
        <w:gridCol w:w="665"/>
        <w:gridCol w:w="848"/>
        <w:gridCol w:w="1147"/>
        <w:gridCol w:w="969"/>
        <w:gridCol w:w="901"/>
        <w:gridCol w:w="780"/>
        <w:gridCol w:w="722"/>
        <w:gridCol w:w="815"/>
        <w:gridCol w:w="710"/>
        <w:gridCol w:w="767"/>
        <w:gridCol w:w="833"/>
        <w:gridCol w:w="1139"/>
        <w:gridCol w:w="978"/>
        <w:gridCol w:w="978"/>
        <w:gridCol w:w="978"/>
      </w:tblGrid>
      <w:tr w:rsidR="004F6EB8" w:rsidRPr="00173033" w:rsidTr="004F6EB8">
        <w:tc>
          <w:tcPr>
            <w:tcW w:w="13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эмитента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Наимнование регистратора или депозитария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Номер,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правового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акта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регистрации,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вид, форма, количество, номинальная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стоимость 1 ц/б.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Регистрационный номер условий эмиссии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Объём обязательства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Процентная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ставка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(купонный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доход)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Купонный доход в расчете на одну облигацию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Форма обеспечения по ценным бумагам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погашения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долга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исполнения полностью или частично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Фактическая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сумма выпуска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Государственный регистрационный номер выпуска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на 1-е число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предыдущего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месяца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Изменение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 за месяц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на отчётную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дату</w:t>
            </w:r>
          </w:p>
        </w:tc>
      </w:tr>
      <w:tr w:rsidR="004F6EB8" w:rsidRPr="00173033" w:rsidTr="004F6EB8">
        <w:tc>
          <w:tcPr>
            <w:tcW w:w="13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17</w:t>
            </w:r>
          </w:p>
        </w:tc>
      </w:tr>
      <w:tr w:rsidR="004F6EB8" w:rsidRPr="00173033" w:rsidTr="004F6EB8">
        <w:tc>
          <w:tcPr>
            <w:tcW w:w="13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</w:tr>
    </w:tbl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lastRenderedPageBreak/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E438F9" w:rsidRDefault="004F6EB8" w:rsidP="00E438F9">
      <w:pPr>
        <w:pStyle w:val="aa"/>
        <w:spacing w:before="0" w:beforeAutospacing="0" w:after="150" w:afterAutospacing="0"/>
        <w:jc w:val="both"/>
        <w:rPr>
          <w:rStyle w:val="ad"/>
          <w:b/>
          <w:bCs/>
          <w:i w:val="0"/>
          <w:color w:val="003366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t xml:space="preserve">Раздел 2. Обязательства по бюджетным кредитам, привлеченным в валюте Российской Федерации в бюджет </w:t>
      </w:r>
      <w:r w:rsidR="00952FE7" w:rsidRPr="00173033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</w:t>
      </w:r>
      <w:r w:rsidR="00952FE7" w:rsidRPr="00173033">
        <w:rPr>
          <w:rFonts w:eastAsia="Times New Roman"/>
          <w:bCs/>
          <w:color w:val="444444"/>
          <w:sz w:val="28"/>
          <w:szCs w:val="28"/>
          <w:bdr w:val="none" w:sz="0" w:space="0" w:color="auto" w:frame="1"/>
        </w:rPr>
        <w:t>»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из других бюджетов бюджетной системы Российской Федерации </w:t>
      </w:r>
      <w:r w:rsidR="00E438F9">
        <w:rPr>
          <w:rStyle w:val="ad"/>
          <w:b/>
          <w:bCs/>
          <w:i w:val="0"/>
          <w:color w:val="003366"/>
          <w:sz w:val="28"/>
          <w:szCs w:val="28"/>
        </w:rPr>
        <w:t xml:space="preserve">                 </w:t>
      </w:r>
    </w:p>
    <w:p w:rsidR="00E438F9" w:rsidRPr="00173033" w:rsidRDefault="00E438F9" w:rsidP="00E438F9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d"/>
          <w:b/>
          <w:bCs/>
          <w:i w:val="0"/>
          <w:color w:val="003366"/>
          <w:sz w:val="28"/>
          <w:szCs w:val="28"/>
        </w:rPr>
        <w:t xml:space="preserve"> </w:t>
      </w:r>
      <w:r w:rsidRPr="00E438F9">
        <w:rPr>
          <w:rStyle w:val="ad"/>
          <w:b/>
          <w:bCs/>
          <w:i w:val="0"/>
          <w:color w:val="003366"/>
          <w:sz w:val="28"/>
          <w:szCs w:val="28"/>
        </w:rPr>
        <w:t>На _______________ г  руб.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tbl>
      <w:tblPr>
        <w:tblW w:w="150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0"/>
        <w:gridCol w:w="1612"/>
        <w:gridCol w:w="2200"/>
        <w:gridCol w:w="1695"/>
        <w:gridCol w:w="3243"/>
        <w:gridCol w:w="1841"/>
        <w:gridCol w:w="1873"/>
      </w:tblGrid>
      <w:tr w:rsidR="004F6EB8" w:rsidRPr="00173033" w:rsidTr="00E438F9">
        <w:tc>
          <w:tcPr>
            <w:tcW w:w="2590" w:type="dxa"/>
            <w:shd w:val="clear" w:color="auto" w:fill="auto"/>
            <w:vAlign w:val="center"/>
            <w:hideMark/>
          </w:tcPr>
          <w:p w:rsidR="00E438F9" w:rsidRDefault="004F6EB8">
            <w:pPr>
              <w:pStyle w:val="aa"/>
              <w:spacing w:before="0" w:beforeAutospacing="0" w:after="150" w:afterAutospacing="0"/>
              <w:rPr>
                <w:rStyle w:val="ad"/>
                <w:b/>
                <w:bCs/>
                <w:color w:val="003366"/>
                <w:sz w:val="28"/>
                <w:szCs w:val="28"/>
              </w:rPr>
            </w:pPr>
            <w:r w:rsidRPr="00173033">
              <w:rPr>
                <w:rStyle w:val="ad"/>
                <w:b/>
                <w:bCs/>
                <w:color w:val="003366"/>
                <w:sz w:val="28"/>
                <w:szCs w:val="28"/>
              </w:rPr>
              <w:t> </w:t>
            </w:r>
          </w:p>
          <w:p w:rsidR="00E438F9" w:rsidRDefault="00E438F9">
            <w:pPr>
              <w:pStyle w:val="aa"/>
              <w:spacing w:before="0" w:beforeAutospacing="0" w:after="150" w:afterAutospacing="0"/>
              <w:rPr>
                <w:rStyle w:val="ad"/>
                <w:b/>
                <w:bCs/>
                <w:color w:val="003366"/>
                <w:sz w:val="28"/>
                <w:szCs w:val="28"/>
              </w:rPr>
            </w:pPr>
          </w:p>
          <w:p w:rsidR="00E438F9" w:rsidRDefault="00E438F9">
            <w:pPr>
              <w:pStyle w:val="aa"/>
              <w:spacing w:before="0" w:beforeAutospacing="0" w:after="150" w:afterAutospacing="0"/>
              <w:rPr>
                <w:rStyle w:val="ad"/>
                <w:b/>
                <w:bCs/>
                <w:color w:val="003366"/>
                <w:sz w:val="28"/>
                <w:szCs w:val="28"/>
              </w:rPr>
            </w:pP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и дата договора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(соглашения), стороны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 (соглашения)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Цель получения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бюджетного кредита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 погашения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бюджетного кредита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Объем обязательства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 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 1 число предыдущего месяца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Изменение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за месяц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 отчётную дату</w:t>
            </w:r>
          </w:p>
        </w:tc>
      </w:tr>
      <w:tr w:rsidR="004F6EB8" w:rsidRPr="00173033" w:rsidTr="00E438F9">
        <w:tc>
          <w:tcPr>
            <w:tcW w:w="259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6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</w:tr>
      <w:tr w:rsidR="004F6EB8" w:rsidRPr="00173033" w:rsidTr="00E438F9">
        <w:tc>
          <w:tcPr>
            <w:tcW w:w="259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rStyle w:val="ac"/>
                <w:color w:val="003366"/>
                <w:sz w:val="28"/>
                <w:szCs w:val="28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rStyle w:val="ac"/>
                <w:color w:val="003366"/>
                <w:sz w:val="28"/>
                <w:szCs w:val="28"/>
              </w:rPr>
              <w:t> 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</w:tr>
    </w:tbl>
    <w:p w:rsidR="004F6EB8" w:rsidRDefault="004F6EB8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E438F9" w:rsidRPr="00173033" w:rsidRDefault="00E438F9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F6EB8" w:rsidRPr="00173033" w:rsidRDefault="004F6EB8" w:rsidP="004F6EB8">
      <w:pPr>
        <w:pStyle w:val="aa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t>Раздел 3. Обязательства по бюджетным кредитам, привлеченным от Российской Федерации в иностранной валюте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t>          в рамках использования целевых иностранных кредитов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E438F9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E438F9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438F9">
        <w:rPr>
          <w:rStyle w:val="ad"/>
          <w:b/>
          <w:bCs/>
          <w:i w:val="0"/>
          <w:color w:val="003366"/>
          <w:sz w:val="28"/>
          <w:szCs w:val="28"/>
        </w:rPr>
        <w:t>На _______________ г   в иностранной валюте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0"/>
        <w:gridCol w:w="1612"/>
        <w:gridCol w:w="2200"/>
        <w:gridCol w:w="1695"/>
        <w:gridCol w:w="3243"/>
        <w:gridCol w:w="1841"/>
        <w:gridCol w:w="1873"/>
      </w:tblGrid>
      <w:tr w:rsidR="004F6EB8" w:rsidRPr="00173033" w:rsidTr="004F6EB8">
        <w:tc>
          <w:tcPr>
            <w:tcW w:w="26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и дата договора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(соглашения), стороны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 (соглашения)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Цель получения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бюджетного кредита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 погашения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бюджетного кредита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Объем обязательства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 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 1 число предыдущего месяца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Изменение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за месяц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 отчётную дату</w:t>
            </w:r>
          </w:p>
        </w:tc>
      </w:tr>
      <w:tr w:rsidR="004F6EB8" w:rsidRPr="00173033" w:rsidTr="004F6EB8">
        <w:tc>
          <w:tcPr>
            <w:tcW w:w="26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6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</w:tr>
      <w:tr w:rsidR="004F6EB8" w:rsidRPr="00173033" w:rsidTr="004F6EB8">
        <w:tc>
          <w:tcPr>
            <w:tcW w:w="26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rStyle w:val="ac"/>
                <w:color w:val="003366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rStyle w:val="ac"/>
                <w:color w:val="003366"/>
                <w:sz w:val="28"/>
                <w:szCs w:val="28"/>
              </w:rPr>
              <w:t> 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</w:tr>
    </w:tbl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color w:val="003366"/>
          <w:sz w:val="28"/>
          <w:szCs w:val="28"/>
        </w:rPr>
      </w:pP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lastRenderedPageBreak/>
        <w:t xml:space="preserve">Раздел 4. Обязательства по кредитам, привлеченным </w:t>
      </w:r>
      <w:r w:rsidR="00952FE7" w:rsidRPr="00173033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от кредитных организаций в валюте Российской Федерации</w:t>
      </w:r>
    </w:p>
    <w:p w:rsidR="004F6EB8" w:rsidRPr="00E438F9" w:rsidRDefault="004F6EB8" w:rsidP="004F6EB8">
      <w:pPr>
        <w:pStyle w:val="aa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E438F9">
        <w:rPr>
          <w:rStyle w:val="ad"/>
          <w:b/>
          <w:bCs/>
          <w:i w:val="0"/>
          <w:color w:val="0033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 На ______________ г  руб.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142"/>
        <w:gridCol w:w="802"/>
        <w:gridCol w:w="1144"/>
        <w:gridCol w:w="1171"/>
        <w:gridCol w:w="1088"/>
        <w:gridCol w:w="941"/>
        <w:gridCol w:w="1234"/>
        <w:gridCol w:w="856"/>
        <w:gridCol w:w="1005"/>
        <w:gridCol w:w="983"/>
        <w:gridCol w:w="1182"/>
        <w:gridCol w:w="1182"/>
        <w:gridCol w:w="1182"/>
      </w:tblGrid>
      <w:tr w:rsidR="004F6EB8" w:rsidRPr="00173033" w:rsidTr="004F6EB8">
        <w:tc>
          <w:tcPr>
            <w:tcW w:w="14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заёмщика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кредитора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Номер,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правового акта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и 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кредиторского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Объём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обязательства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Процентная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ставка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Цель предоставления кредита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погашения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кредита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Фактическая сумма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Форма обеспечения кредита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 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на 1-е число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предыдущего месяца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Изменения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 месяц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 на отчётную дату</w:t>
            </w:r>
          </w:p>
        </w:tc>
      </w:tr>
      <w:tr w:rsidR="004F6EB8" w:rsidRPr="00173033" w:rsidTr="004F6EB8">
        <w:tc>
          <w:tcPr>
            <w:tcW w:w="14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8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11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14</w:t>
            </w:r>
          </w:p>
        </w:tc>
      </w:tr>
      <w:tr w:rsidR="004F6EB8" w:rsidRPr="00173033" w:rsidTr="004F6EB8">
        <w:tc>
          <w:tcPr>
            <w:tcW w:w="14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</w:tr>
    </w:tbl>
    <w:p w:rsidR="004F6EB8" w:rsidRDefault="004F6EB8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> </w:t>
      </w: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Default="00E438F9" w:rsidP="004F6EB8">
      <w:pPr>
        <w:pStyle w:val="aa"/>
        <w:spacing w:before="0" w:beforeAutospacing="0" w:after="150" w:afterAutospacing="0"/>
        <w:jc w:val="both"/>
        <w:rPr>
          <w:rStyle w:val="ad"/>
          <w:b/>
          <w:bCs/>
          <w:color w:val="003366"/>
          <w:sz w:val="28"/>
          <w:szCs w:val="28"/>
        </w:rPr>
      </w:pPr>
    </w:p>
    <w:p w:rsidR="00E438F9" w:rsidRPr="00173033" w:rsidRDefault="00E438F9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F6EB8" w:rsidRPr="00173033" w:rsidRDefault="00173033" w:rsidP="004F6EB8">
      <w:pPr>
        <w:pStyle w:val="aa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t> </w:t>
      </w:r>
      <w:r w:rsidR="004F6EB8" w:rsidRPr="00173033">
        <w:rPr>
          <w:rStyle w:val="ad"/>
          <w:b/>
          <w:bCs/>
          <w:i w:val="0"/>
          <w:color w:val="003366"/>
          <w:sz w:val="28"/>
          <w:szCs w:val="28"/>
        </w:rPr>
        <w:t xml:space="preserve">Раздел 5. Обязательства по гарантиям </w:t>
      </w:r>
      <w:r w:rsidR="00952FE7" w:rsidRPr="00173033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="00952FE7" w:rsidRPr="00173033">
        <w:rPr>
          <w:rStyle w:val="ad"/>
          <w:b/>
          <w:bCs/>
          <w:i w:val="0"/>
          <w:color w:val="003366"/>
          <w:sz w:val="28"/>
          <w:szCs w:val="28"/>
        </w:rPr>
        <w:t>  </w:t>
      </w:r>
      <w:r w:rsidR="004F6EB8" w:rsidRPr="00173033">
        <w:rPr>
          <w:rStyle w:val="ad"/>
          <w:b/>
          <w:bCs/>
          <w:i w:val="0"/>
          <w:color w:val="003366"/>
          <w:sz w:val="28"/>
          <w:szCs w:val="28"/>
        </w:rPr>
        <w:t>(муниципальным гарантиям), выраженным в валюте Российской Федерации</w:t>
      </w:r>
    </w:p>
    <w:p w:rsidR="004F6EB8" w:rsidRPr="00E438F9" w:rsidRDefault="004F6EB8" w:rsidP="004F6EB8">
      <w:pPr>
        <w:pStyle w:val="aa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E438F9">
        <w:rPr>
          <w:rStyle w:val="ad"/>
          <w:b/>
          <w:bCs/>
          <w:i w:val="0"/>
          <w:color w:val="0033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На _____________ г  руб.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1870"/>
        <w:gridCol w:w="1235"/>
        <w:gridCol w:w="1372"/>
        <w:gridCol w:w="1031"/>
        <w:gridCol w:w="1037"/>
        <w:gridCol w:w="1263"/>
        <w:gridCol w:w="1326"/>
        <w:gridCol w:w="1207"/>
        <w:gridCol w:w="1207"/>
        <w:gridCol w:w="1207"/>
        <w:gridCol w:w="1134"/>
      </w:tblGrid>
      <w:tr w:rsidR="004F6EB8" w:rsidRPr="00173033" w:rsidTr="004F6EB8">
        <w:tc>
          <w:tcPr>
            <w:tcW w:w="16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заёмщика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(должника)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Бенифициар(кредитор),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№ кредитного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цель кредитования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Номер,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постановления администрации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(условия)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и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 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предоставлении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муниципальных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гарантий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(поручительства)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Объём обязательств по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гарантии,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процентная ставка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погашения долга,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пролонгации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Форма обеспечения муниципальной гарантии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Фактическая сумма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финансирования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кредитного договора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обеспеченного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муниципальной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гарантией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(основной долг)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на 1число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предыду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щего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месяца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Изменения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месяц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отчётную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дату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Информация об исполнении обязательств принципала, обеспеченных гарантиями  (дата, сумма,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основание)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*</w:t>
            </w:r>
          </w:p>
        </w:tc>
      </w:tr>
      <w:tr w:rsidR="004F6EB8" w:rsidRPr="00173033" w:rsidTr="004F6EB8">
        <w:tc>
          <w:tcPr>
            <w:tcW w:w="16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б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12</w:t>
            </w:r>
          </w:p>
        </w:tc>
      </w:tr>
    </w:tbl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* - данная графа заполняется в случае наступления ответственности гаранта, с учётом погашенной суммы основного долга, процентов и неустоек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173033">
      <w:pPr>
        <w:pStyle w:val="aa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lastRenderedPageBreak/>
        <w:t>      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Раздел 6. Обязательства по муниципальным гарантиям,</w:t>
      </w:r>
    </w:p>
    <w:p w:rsidR="004F6EB8" w:rsidRPr="00173033" w:rsidRDefault="004F6EB8" w:rsidP="00173033">
      <w:pPr>
        <w:pStyle w:val="aa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t xml:space="preserve">предоставленным </w:t>
      </w:r>
      <w:r w:rsidR="00173033" w:rsidRPr="00173033">
        <w:rPr>
          <w:rStyle w:val="ad"/>
          <w:b/>
          <w:bCs/>
          <w:i w:val="0"/>
          <w:color w:val="003366"/>
          <w:sz w:val="28"/>
          <w:szCs w:val="28"/>
        </w:rPr>
        <w:t xml:space="preserve"> 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Российской Федерации   в иностранной валюте в рамках использования целевых иностранных кредитов</w:t>
      </w:r>
    </w:p>
    <w:p w:rsidR="004F6EB8" w:rsidRPr="00E438F9" w:rsidRDefault="004F6EB8" w:rsidP="004F6EB8">
      <w:pPr>
        <w:pStyle w:val="aa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73033">
        <w:rPr>
          <w:rStyle w:val="ad"/>
          <w:b/>
          <w:bCs/>
          <w:i w:val="0"/>
          <w:color w:val="003366"/>
          <w:sz w:val="28"/>
          <w:szCs w:val="28"/>
        </w:rPr>
        <w:t> </w:t>
      </w:r>
      <w:r w:rsidRPr="00E438F9">
        <w:rPr>
          <w:rStyle w:val="ad"/>
          <w:b/>
          <w:bCs/>
          <w:i w:val="0"/>
          <w:color w:val="003366"/>
          <w:sz w:val="28"/>
          <w:szCs w:val="28"/>
        </w:rPr>
        <w:t>На _______________ г   в иностранной валюте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1870"/>
        <w:gridCol w:w="1235"/>
        <w:gridCol w:w="1372"/>
        <w:gridCol w:w="1031"/>
        <w:gridCol w:w="1037"/>
        <w:gridCol w:w="1263"/>
        <w:gridCol w:w="1326"/>
        <w:gridCol w:w="1207"/>
        <w:gridCol w:w="1207"/>
        <w:gridCol w:w="1207"/>
        <w:gridCol w:w="1134"/>
      </w:tblGrid>
      <w:tr w:rsidR="004F6EB8" w:rsidRPr="00173033" w:rsidTr="004F6EB8">
        <w:tc>
          <w:tcPr>
            <w:tcW w:w="16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заёмщика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(должника)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Бенифициар(кредитор),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№ кредитного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цель кредитования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Номер,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постановления администрации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(условия)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и дата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договора 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предоставлении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муниципальных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гарантий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(поручительства)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Объём обязательств по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гарантии,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процентная ставка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погашения долга,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срок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пролонгации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Форма обеспечения муниципальной гарантии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Фактическая сумма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финансирования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кредитного договора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обеспеченного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муниципальной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гарантией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(основной долг)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на 1 число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предыду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щего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месяца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Изменения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месяц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Остаток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задолженности</w:t>
            </w:r>
          </w:p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отчётную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дату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Информация об исполнении обязательств принципала, обеспеченных гарантиями  (дата, сумма,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основание)</w:t>
            </w:r>
            <w:r w:rsidRPr="00173033">
              <w:rPr>
                <w:sz w:val="28"/>
                <w:szCs w:val="28"/>
              </w:rPr>
              <w:br/>
            </w:r>
            <w:r w:rsidRPr="00173033">
              <w:rPr>
                <w:color w:val="003366"/>
                <w:sz w:val="28"/>
                <w:szCs w:val="28"/>
              </w:rPr>
              <w:t>*</w:t>
            </w:r>
          </w:p>
        </w:tc>
      </w:tr>
      <w:tr w:rsidR="004F6EB8" w:rsidRPr="00173033" w:rsidTr="004F6EB8">
        <w:tc>
          <w:tcPr>
            <w:tcW w:w="16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б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12</w:t>
            </w:r>
          </w:p>
        </w:tc>
      </w:tr>
      <w:tr w:rsidR="004F6EB8" w:rsidRPr="00173033" w:rsidTr="004F6EB8">
        <w:tc>
          <w:tcPr>
            <w:tcW w:w="160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 </w:t>
            </w:r>
          </w:p>
        </w:tc>
      </w:tr>
    </w:tbl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* - данная графа заполняется в случае наступления ответственности гаранта, с учётом погашенной суммы основного долга, процентов и неустоек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lastRenderedPageBreak/>
        <w:t> </w:t>
      </w:r>
      <w:r w:rsidRPr="00173033">
        <w:rPr>
          <w:rStyle w:val="ad"/>
          <w:b/>
          <w:bCs/>
          <w:color w:val="003366"/>
          <w:sz w:val="28"/>
          <w:szCs w:val="28"/>
        </w:rPr>
        <w:t>                    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 xml:space="preserve">  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 xml:space="preserve">Раздел 7. Обязательства по иным долговым обязательствам </w:t>
      </w:r>
      <w:r w:rsidR="00173033" w:rsidRPr="00173033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  сельское поселение «Тунка»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,  </w:t>
      </w:r>
      <w:r w:rsidR="00E438F9">
        <w:rPr>
          <w:rStyle w:val="ad"/>
          <w:b/>
          <w:bCs/>
          <w:i w:val="0"/>
          <w:color w:val="003366"/>
          <w:sz w:val="28"/>
          <w:szCs w:val="28"/>
        </w:rPr>
        <w:t>   </w:t>
      </w:r>
      <w:r w:rsidRPr="00173033">
        <w:rPr>
          <w:rStyle w:val="ad"/>
          <w:b/>
          <w:bCs/>
          <w:i w:val="0"/>
          <w:color w:val="003366"/>
          <w:sz w:val="28"/>
          <w:szCs w:val="28"/>
        </w:rPr>
        <w:t>возникшим до введения в действие настоящего Кодекса и отнесенным на муниципальный долг.</w:t>
      </w:r>
      <w:r w:rsidRPr="00173033">
        <w:rPr>
          <w:color w:val="003366"/>
          <w:sz w:val="28"/>
          <w:szCs w:val="28"/>
        </w:rPr>
        <w:t>    </w:t>
      </w:r>
    </w:p>
    <w:p w:rsidR="004F6EB8" w:rsidRPr="00E438F9" w:rsidRDefault="004F6EB8" w:rsidP="004F6EB8">
      <w:pPr>
        <w:pStyle w:val="aa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73033">
        <w:rPr>
          <w:rStyle w:val="ad"/>
          <w:b/>
          <w:bCs/>
          <w:color w:val="003366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438F9">
        <w:rPr>
          <w:rStyle w:val="ad"/>
          <w:b/>
          <w:bCs/>
          <w:i w:val="0"/>
          <w:color w:val="003366"/>
          <w:sz w:val="28"/>
          <w:szCs w:val="28"/>
        </w:rPr>
        <w:t>На _____________ г  руб.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619"/>
        <w:gridCol w:w="760"/>
        <w:gridCol w:w="759"/>
        <w:gridCol w:w="759"/>
        <w:gridCol w:w="1044"/>
        <w:gridCol w:w="687"/>
        <w:gridCol w:w="863"/>
        <w:gridCol w:w="863"/>
        <w:gridCol w:w="928"/>
        <w:gridCol w:w="928"/>
        <w:gridCol w:w="928"/>
        <w:gridCol w:w="1192"/>
        <w:gridCol w:w="1192"/>
        <w:gridCol w:w="995"/>
        <w:gridCol w:w="902"/>
        <w:gridCol w:w="1044"/>
      </w:tblGrid>
      <w:tr w:rsidR="004F6EB8" w:rsidRPr="00173033" w:rsidTr="004F6EB8">
        <w:tc>
          <w:tcPr>
            <w:tcW w:w="9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Код ОКАТО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Признак долга 0/1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Признак документа основания долга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документа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документа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Признак 0/1 (1-документ утратил силу)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Номера договоров, утративших силу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Даты договоров, утративших силу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Признак пролонгации 0/1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 договора пролонгации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договора пролонгации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Номера дополнительных договоров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дополнительных договоров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Форма (вид) долгового обязательства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Код формы организации - должника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 организации -должника</w:t>
            </w:r>
          </w:p>
        </w:tc>
      </w:tr>
      <w:tr w:rsidR="004F6EB8" w:rsidRPr="00173033" w:rsidTr="004F6EB8">
        <w:tc>
          <w:tcPr>
            <w:tcW w:w="9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17</w:t>
            </w:r>
          </w:p>
        </w:tc>
      </w:tr>
    </w:tbl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</w:t>
      </w:r>
    </w:p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t>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1779"/>
        <w:gridCol w:w="946"/>
        <w:gridCol w:w="1824"/>
        <w:gridCol w:w="1694"/>
        <w:gridCol w:w="1694"/>
        <w:gridCol w:w="1694"/>
        <w:gridCol w:w="600"/>
        <w:gridCol w:w="988"/>
        <w:gridCol w:w="1746"/>
      </w:tblGrid>
      <w:tr w:rsidR="004F6EB8" w:rsidRPr="00173033" w:rsidTr="004F6EB8"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Код формы организации- кредитора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Наименование организации- кредитора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Код валюты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возникновения долгового обязательства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 погашения  долгового обязательства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Сумма долгового обязательства (рубли)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Форма обеспечения долгового обязательства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Исполнение долговых обязательств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Объем долга на регламентную дату (рубли)</w:t>
            </w:r>
          </w:p>
        </w:tc>
      </w:tr>
      <w:tr w:rsidR="004F6EB8" w:rsidRPr="00173033" w:rsidTr="004F6E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дата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Сумма (рубли)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EB8" w:rsidRPr="00173033" w:rsidRDefault="004F6EB8">
            <w:pPr>
              <w:rPr>
                <w:szCs w:val="28"/>
              </w:rPr>
            </w:pPr>
          </w:p>
        </w:tc>
      </w:tr>
      <w:tr w:rsidR="004F6EB8" w:rsidRPr="00173033" w:rsidTr="004F6EB8">
        <w:tc>
          <w:tcPr>
            <w:tcW w:w="141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19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F6EB8" w:rsidRPr="00173033" w:rsidRDefault="004F6EB8">
            <w:pPr>
              <w:pStyle w:val="aa"/>
              <w:spacing w:before="0" w:beforeAutospacing="0" w:after="150" w:afterAutospacing="0"/>
              <w:rPr>
                <w:sz w:val="28"/>
                <w:szCs w:val="28"/>
              </w:rPr>
            </w:pPr>
            <w:r w:rsidRPr="00173033">
              <w:rPr>
                <w:color w:val="003366"/>
                <w:sz w:val="28"/>
                <w:szCs w:val="28"/>
              </w:rPr>
              <w:t>27</w:t>
            </w:r>
          </w:p>
        </w:tc>
      </w:tr>
    </w:tbl>
    <w:p w:rsidR="004F6EB8" w:rsidRPr="00173033" w:rsidRDefault="004F6EB8" w:rsidP="004F6EB8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73033">
        <w:rPr>
          <w:color w:val="003366"/>
          <w:sz w:val="28"/>
          <w:szCs w:val="28"/>
        </w:rPr>
        <w:lastRenderedPageBreak/>
        <w:t> </w:t>
      </w:r>
    </w:p>
    <w:p w:rsidR="004F6EB8" w:rsidRPr="00173033" w:rsidRDefault="004F6EB8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173033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173033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173033" w:rsidRDefault="00DB5E91" w:rsidP="006A24E1">
      <w:pPr>
        <w:pStyle w:val="3"/>
        <w:shd w:val="clear" w:color="auto" w:fill="auto"/>
        <w:tabs>
          <w:tab w:val="left" w:pos="994"/>
        </w:tabs>
        <w:spacing w:before="0" w:after="341" w:line="322" w:lineRule="exac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B5E91" w:rsidRPr="00173033" w:rsidRDefault="00DB5E91" w:rsidP="007F517C">
      <w:pPr>
        <w:rPr>
          <w:szCs w:val="28"/>
        </w:rPr>
      </w:pPr>
    </w:p>
    <w:sectPr w:rsidR="00DB5E91" w:rsidRPr="00173033" w:rsidSect="00173033">
      <w:pgSz w:w="16838" w:h="11906" w:orient="landscape"/>
      <w:pgMar w:top="851" w:right="68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4D" w:rsidRDefault="0030754D" w:rsidP="00B15037">
      <w:r>
        <w:separator/>
      </w:r>
    </w:p>
  </w:endnote>
  <w:endnote w:type="continuationSeparator" w:id="1">
    <w:p w:rsidR="0030754D" w:rsidRDefault="0030754D" w:rsidP="00B1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4D" w:rsidRDefault="0030754D" w:rsidP="00B15037">
      <w:r>
        <w:separator/>
      </w:r>
    </w:p>
  </w:footnote>
  <w:footnote w:type="continuationSeparator" w:id="1">
    <w:p w:rsidR="0030754D" w:rsidRDefault="0030754D" w:rsidP="00B1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8" w:rsidRDefault="004F6E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7B668F"/>
    <w:multiLevelType w:val="multilevel"/>
    <w:tmpl w:val="80E4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73B17"/>
    <w:multiLevelType w:val="multilevel"/>
    <w:tmpl w:val="4888D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E3504"/>
    <w:multiLevelType w:val="hybridMultilevel"/>
    <w:tmpl w:val="AE846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151E"/>
    <w:multiLevelType w:val="hybridMultilevel"/>
    <w:tmpl w:val="57EA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1106E25"/>
    <w:multiLevelType w:val="hybridMultilevel"/>
    <w:tmpl w:val="87C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0678"/>
    <w:rsid w:val="00001916"/>
    <w:rsid w:val="00007655"/>
    <w:rsid w:val="00024825"/>
    <w:rsid w:val="00045254"/>
    <w:rsid w:val="00045372"/>
    <w:rsid w:val="000641F8"/>
    <w:rsid w:val="00075258"/>
    <w:rsid w:val="000756F0"/>
    <w:rsid w:val="00081D19"/>
    <w:rsid w:val="0008228E"/>
    <w:rsid w:val="000C6427"/>
    <w:rsid w:val="00122A4E"/>
    <w:rsid w:val="00130665"/>
    <w:rsid w:val="00132575"/>
    <w:rsid w:val="001704C5"/>
    <w:rsid w:val="00171183"/>
    <w:rsid w:val="00173033"/>
    <w:rsid w:val="001B62B8"/>
    <w:rsid w:val="001D2C2B"/>
    <w:rsid w:val="00202AAD"/>
    <w:rsid w:val="002119BA"/>
    <w:rsid w:val="00222917"/>
    <w:rsid w:val="00225EDB"/>
    <w:rsid w:val="00267899"/>
    <w:rsid w:val="00292CC5"/>
    <w:rsid w:val="002B5D79"/>
    <w:rsid w:val="002E1C04"/>
    <w:rsid w:val="0030754D"/>
    <w:rsid w:val="00343EE8"/>
    <w:rsid w:val="00347AF9"/>
    <w:rsid w:val="00353B7D"/>
    <w:rsid w:val="00362294"/>
    <w:rsid w:val="00397EF5"/>
    <w:rsid w:val="003A20C3"/>
    <w:rsid w:val="003A4D6C"/>
    <w:rsid w:val="003B5C1A"/>
    <w:rsid w:val="003E170C"/>
    <w:rsid w:val="003E60B2"/>
    <w:rsid w:val="003E7F30"/>
    <w:rsid w:val="00402033"/>
    <w:rsid w:val="004054E4"/>
    <w:rsid w:val="004068C5"/>
    <w:rsid w:val="0042500D"/>
    <w:rsid w:val="00427A92"/>
    <w:rsid w:val="004302D6"/>
    <w:rsid w:val="00430A03"/>
    <w:rsid w:val="0046036F"/>
    <w:rsid w:val="004733D6"/>
    <w:rsid w:val="00494189"/>
    <w:rsid w:val="004A4022"/>
    <w:rsid w:val="004B480A"/>
    <w:rsid w:val="004F1061"/>
    <w:rsid w:val="004F6EB8"/>
    <w:rsid w:val="004F6FBC"/>
    <w:rsid w:val="00502AF5"/>
    <w:rsid w:val="00503875"/>
    <w:rsid w:val="00504F7B"/>
    <w:rsid w:val="00531A3F"/>
    <w:rsid w:val="00543EEF"/>
    <w:rsid w:val="005727A8"/>
    <w:rsid w:val="00575E45"/>
    <w:rsid w:val="00585580"/>
    <w:rsid w:val="00591737"/>
    <w:rsid w:val="00593359"/>
    <w:rsid w:val="005B773B"/>
    <w:rsid w:val="005B7F3D"/>
    <w:rsid w:val="005C3F2F"/>
    <w:rsid w:val="005D2CCC"/>
    <w:rsid w:val="005F5A9A"/>
    <w:rsid w:val="00610507"/>
    <w:rsid w:val="0062130E"/>
    <w:rsid w:val="006A24E1"/>
    <w:rsid w:val="006A517C"/>
    <w:rsid w:val="006B5685"/>
    <w:rsid w:val="006C4B87"/>
    <w:rsid w:val="00710BFA"/>
    <w:rsid w:val="0072722B"/>
    <w:rsid w:val="00743CCF"/>
    <w:rsid w:val="00745D05"/>
    <w:rsid w:val="007531FA"/>
    <w:rsid w:val="007733CF"/>
    <w:rsid w:val="00795393"/>
    <w:rsid w:val="007A225B"/>
    <w:rsid w:val="007E4EE7"/>
    <w:rsid w:val="007E5B67"/>
    <w:rsid w:val="007F2AAB"/>
    <w:rsid w:val="007F517C"/>
    <w:rsid w:val="00813C3C"/>
    <w:rsid w:val="00862991"/>
    <w:rsid w:val="008A40A6"/>
    <w:rsid w:val="008D1257"/>
    <w:rsid w:val="008E3C75"/>
    <w:rsid w:val="00914703"/>
    <w:rsid w:val="00952FE7"/>
    <w:rsid w:val="00962AC3"/>
    <w:rsid w:val="0099431C"/>
    <w:rsid w:val="009F28DA"/>
    <w:rsid w:val="009F3B0C"/>
    <w:rsid w:val="00A27DF4"/>
    <w:rsid w:val="00A44EF3"/>
    <w:rsid w:val="00A4654B"/>
    <w:rsid w:val="00A93B5B"/>
    <w:rsid w:val="00A95B61"/>
    <w:rsid w:val="00AA5A6F"/>
    <w:rsid w:val="00AE21A4"/>
    <w:rsid w:val="00AE5CDC"/>
    <w:rsid w:val="00B15037"/>
    <w:rsid w:val="00B30D24"/>
    <w:rsid w:val="00B37350"/>
    <w:rsid w:val="00B85B02"/>
    <w:rsid w:val="00BB1AB4"/>
    <w:rsid w:val="00C110FD"/>
    <w:rsid w:val="00C257CC"/>
    <w:rsid w:val="00C55F60"/>
    <w:rsid w:val="00C95BA6"/>
    <w:rsid w:val="00CA0022"/>
    <w:rsid w:val="00CA7606"/>
    <w:rsid w:val="00CC03E3"/>
    <w:rsid w:val="00D0600B"/>
    <w:rsid w:val="00D14494"/>
    <w:rsid w:val="00D3056C"/>
    <w:rsid w:val="00D56A58"/>
    <w:rsid w:val="00D85118"/>
    <w:rsid w:val="00DB09D0"/>
    <w:rsid w:val="00DB5E91"/>
    <w:rsid w:val="00DE53AF"/>
    <w:rsid w:val="00E01946"/>
    <w:rsid w:val="00E32BF0"/>
    <w:rsid w:val="00E438F9"/>
    <w:rsid w:val="00E44A4D"/>
    <w:rsid w:val="00E65C02"/>
    <w:rsid w:val="00E91E56"/>
    <w:rsid w:val="00EC1883"/>
    <w:rsid w:val="00EF40B3"/>
    <w:rsid w:val="00F32D8C"/>
    <w:rsid w:val="00F870CD"/>
    <w:rsid w:val="00FD1866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4F6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2500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B7F3D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1">
    <w:name w:val="Основной текст1"/>
    <w:basedOn w:val="a"/>
    <w:uiPriority w:val="99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  <w:style w:type="paragraph" w:styleId="a5">
    <w:name w:val="footer"/>
    <w:basedOn w:val="a"/>
    <w:link w:val="a6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  <w:lang/>
    </w:rPr>
  </w:style>
  <w:style w:type="character" w:customStyle="1" w:styleId="FooterChar">
    <w:name w:val="Footer Char"/>
    <w:basedOn w:val="a0"/>
    <w:link w:val="a5"/>
    <w:uiPriority w:val="99"/>
    <w:semiHidden/>
    <w:locked/>
    <w:rsid w:val="00743CCF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A24E1"/>
    <w:rPr>
      <w:rFonts w:cs="Times New Roman"/>
    </w:rPr>
  </w:style>
  <w:style w:type="paragraph" w:styleId="a8">
    <w:name w:val="header"/>
    <w:basedOn w:val="a"/>
    <w:link w:val="a9"/>
    <w:uiPriority w:val="99"/>
    <w:rsid w:val="006A24E1"/>
    <w:pPr>
      <w:tabs>
        <w:tab w:val="center" w:pos="4677"/>
        <w:tab w:val="right" w:pos="9355"/>
      </w:tabs>
    </w:pPr>
    <w:rPr>
      <w:rFonts w:ascii="Calibri" w:eastAsia="Calibri" w:hAnsi="Calibri"/>
      <w:sz w:val="24"/>
      <w:lang/>
    </w:rPr>
  </w:style>
  <w:style w:type="character" w:customStyle="1" w:styleId="HeaderChar">
    <w:name w:val="Header Char"/>
    <w:basedOn w:val="a0"/>
    <w:link w:val="a8"/>
    <w:uiPriority w:val="99"/>
    <w:semiHidden/>
    <w:locked/>
    <w:rsid w:val="00743CCF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A24E1"/>
    <w:rPr>
      <w:sz w:val="24"/>
    </w:rPr>
  </w:style>
  <w:style w:type="paragraph" w:customStyle="1" w:styleId="ConsPlusNormal">
    <w:name w:val="ConsPlusNormal"/>
    <w:uiPriority w:val="99"/>
    <w:rsid w:val="006A24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6A24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6A24E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A24E1"/>
    <w:rPr>
      <w:sz w:val="24"/>
    </w:rPr>
  </w:style>
  <w:style w:type="paragraph" w:customStyle="1" w:styleId="ConsNormal">
    <w:name w:val="ConsNormal"/>
    <w:uiPriority w:val="99"/>
    <w:rsid w:val="006A2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locked/>
    <w:rsid w:val="006A24E1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A24E1"/>
    <w:pPr>
      <w:widowControl w:val="0"/>
      <w:shd w:val="clear" w:color="auto" w:fill="FFFFFF"/>
      <w:spacing w:line="274" w:lineRule="exact"/>
    </w:pPr>
    <w:rPr>
      <w:rFonts w:ascii="Calibri" w:eastAsia="Calibri" w:hAnsi="Calibri"/>
      <w:b/>
      <w:sz w:val="23"/>
      <w:shd w:val="clear" w:color="auto" w:fill="FFFFFF"/>
      <w:lang/>
    </w:rPr>
  </w:style>
  <w:style w:type="character" w:customStyle="1" w:styleId="ab">
    <w:name w:val="Основной текст_"/>
    <w:link w:val="3"/>
    <w:uiPriority w:val="99"/>
    <w:locked/>
    <w:rsid w:val="006A24E1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6A24E1"/>
    <w:pPr>
      <w:widowControl w:val="0"/>
      <w:shd w:val="clear" w:color="auto" w:fill="FFFFFF"/>
      <w:spacing w:before="240" w:after="60" w:line="240" w:lineRule="atLeast"/>
      <w:ind w:hanging="1740"/>
      <w:jc w:val="both"/>
    </w:pPr>
    <w:rPr>
      <w:rFonts w:ascii="Calibri" w:eastAsia="Calibri" w:hAnsi="Calibri"/>
      <w:sz w:val="27"/>
      <w:shd w:val="clear" w:color="auto" w:fill="FFFFFF"/>
      <w:lang/>
    </w:rPr>
  </w:style>
  <w:style w:type="character" w:customStyle="1" w:styleId="10">
    <w:name w:val="Заголовок 1 Знак"/>
    <w:basedOn w:val="a0"/>
    <w:link w:val="1"/>
    <w:rsid w:val="004F6E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basedOn w:val="a0"/>
    <w:uiPriority w:val="22"/>
    <w:qFormat/>
    <w:locked/>
    <w:rsid w:val="004F6EB8"/>
    <w:rPr>
      <w:b/>
      <w:bCs/>
    </w:rPr>
  </w:style>
  <w:style w:type="character" w:styleId="ad">
    <w:name w:val="Emphasis"/>
    <w:basedOn w:val="a0"/>
    <w:uiPriority w:val="20"/>
    <w:qFormat/>
    <w:locked/>
    <w:rsid w:val="004F6E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2500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425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-indent">
    <w:name w:val="no-indent"/>
    <w:basedOn w:val="a"/>
    <w:rsid w:val="00AE5C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20" TargetMode="External"/><Relationship Id="rId13" Type="http://schemas.openxmlformats.org/officeDocument/2006/relationships/hyperlink" Target="garantf1://12012604.1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--7sbabhp1bbwcmi.xn--p1ai/documents/154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12604.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21" TargetMode="External"/><Relationship Id="rId14" Type="http://schemas.openxmlformats.org/officeDocument/2006/relationships/hyperlink" Target="garantf1://12012604.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E727-2702-4471-8A01-35B753A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4101330019_17</dc:creator>
  <cp:keywords/>
  <dc:description/>
  <cp:lastModifiedBy>1</cp:lastModifiedBy>
  <cp:revision>9</cp:revision>
  <cp:lastPrinted>2023-02-09T07:04:00Z</cp:lastPrinted>
  <dcterms:created xsi:type="dcterms:W3CDTF">2022-09-02T05:39:00Z</dcterms:created>
  <dcterms:modified xsi:type="dcterms:W3CDTF">2023-02-09T07:04:00Z</dcterms:modified>
</cp:coreProperties>
</file>