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C0" w:rsidRPr="00C779E6" w:rsidRDefault="004738C0" w:rsidP="004738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779E6">
        <w:rPr>
          <w:sz w:val="28"/>
          <w:szCs w:val="28"/>
        </w:rPr>
        <w:t>СОВЕТ ДЕПУТАТОВ</w:t>
      </w:r>
    </w:p>
    <w:p w:rsidR="004738C0" w:rsidRPr="00C779E6" w:rsidRDefault="004738C0" w:rsidP="004738C0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4738C0" w:rsidRPr="00C779E6" w:rsidRDefault="004738C0" w:rsidP="004738C0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4738C0" w:rsidRPr="00C779E6" w:rsidRDefault="004738C0" w:rsidP="004738C0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4738C0" w:rsidRDefault="004738C0" w:rsidP="004738C0">
      <w:pPr>
        <w:shd w:val="clear" w:color="auto" w:fill="FFFFFF"/>
        <w:rPr>
          <w:b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42   внеочередной сессии представительного органа Совета депутатов</w:t>
      </w:r>
    </w:p>
    <w:p w:rsidR="004738C0" w:rsidRDefault="004738C0" w:rsidP="004738C0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4738C0" w:rsidRPr="00936A15" w:rsidRDefault="004738C0" w:rsidP="004738C0">
      <w:pPr>
        <w:jc w:val="center"/>
        <w:rPr>
          <w:sz w:val="28"/>
          <w:szCs w:val="28"/>
        </w:rPr>
      </w:pP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2303C9">
        <w:rPr>
          <w:sz w:val="28"/>
          <w:szCs w:val="28"/>
        </w:rPr>
        <w:t>21</w:t>
      </w:r>
      <w:r>
        <w:rPr>
          <w:sz w:val="28"/>
          <w:szCs w:val="28"/>
        </w:rPr>
        <w:t>»   декабря   2022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303C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 </w:t>
      </w:r>
    </w:p>
    <w:p w:rsidR="004738C0" w:rsidRPr="00936A15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4738C0" w:rsidRPr="00936A15" w:rsidRDefault="004738C0" w:rsidP="004738C0">
      <w:pPr>
        <w:rPr>
          <w:sz w:val="28"/>
          <w:szCs w:val="28"/>
        </w:rPr>
      </w:pPr>
    </w:p>
    <w:p w:rsidR="004738C0" w:rsidRDefault="00987FCF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38C0" w:rsidRPr="00BA015B">
        <w:rPr>
          <w:b/>
          <w:sz w:val="28"/>
          <w:szCs w:val="28"/>
        </w:rPr>
        <w:t xml:space="preserve"> </w:t>
      </w:r>
      <w:r w:rsidR="004738C0" w:rsidRPr="00BA015B">
        <w:rPr>
          <w:sz w:val="28"/>
          <w:szCs w:val="28"/>
        </w:rPr>
        <w:t xml:space="preserve">«Об </w:t>
      </w:r>
      <w:r w:rsidR="004738C0">
        <w:rPr>
          <w:sz w:val="28"/>
          <w:szCs w:val="28"/>
        </w:rPr>
        <w:t xml:space="preserve">утверждении  Положения  по </w:t>
      </w:r>
      <w:r w:rsidR="004738C0" w:rsidRPr="00BA015B">
        <w:rPr>
          <w:sz w:val="28"/>
          <w:szCs w:val="28"/>
        </w:rPr>
        <w:t xml:space="preserve">оплате труда  лиц, замещающих    </w:t>
      </w:r>
    </w:p>
    <w:p w:rsidR="004738C0" w:rsidRDefault="004738C0" w:rsidP="004738C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15B">
        <w:rPr>
          <w:sz w:val="28"/>
          <w:szCs w:val="28"/>
        </w:rPr>
        <w:t>должности  муниципальной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службы   местной администрации </w:t>
      </w:r>
    </w:p>
    <w:p w:rsidR="004738C0" w:rsidRPr="00BA015B" w:rsidRDefault="004738C0" w:rsidP="004738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A01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b/>
          <w:sz w:val="28"/>
          <w:szCs w:val="28"/>
        </w:rPr>
        <w:t>»</w:t>
      </w:r>
    </w:p>
    <w:p w:rsidR="00987FCF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</w:t>
      </w:r>
    </w:p>
    <w:p w:rsidR="00465C8B" w:rsidRDefault="00987FCF" w:rsidP="00987FCF">
      <w:pPr>
        <w:pStyle w:val="a4"/>
        <w:rPr>
          <w:rFonts w:ascii="Times New Roman" w:hAnsi="Times New Roman"/>
          <w:sz w:val="28"/>
          <w:szCs w:val="28"/>
        </w:rPr>
      </w:pPr>
      <w:r w:rsidRPr="00BA015B"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</w:t>
      </w:r>
      <w:r w:rsidR="00465C8B">
        <w:rPr>
          <w:rFonts w:ascii="Times New Roman" w:hAnsi="Times New Roman"/>
          <w:sz w:val="28"/>
          <w:szCs w:val="28"/>
        </w:rPr>
        <w:t xml:space="preserve">       </w:t>
      </w:r>
    </w:p>
    <w:p w:rsidR="00465C8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A027B">
        <w:rPr>
          <w:rFonts w:ascii="Times New Roman" w:hAnsi="Times New Roman"/>
          <w:sz w:val="28"/>
          <w:szCs w:val="28"/>
        </w:rPr>
        <w:t>з</w:t>
      </w:r>
      <w:r w:rsidR="00987FCF" w:rsidRPr="00BA015B">
        <w:rPr>
          <w:rFonts w:ascii="Times New Roman" w:hAnsi="Times New Roman"/>
          <w:sz w:val="28"/>
          <w:szCs w:val="28"/>
        </w:rPr>
        <w:t>амещающих</w:t>
      </w:r>
      <w:proofErr w:type="gramEnd"/>
      <w:r w:rsidR="000A027B">
        <w:rPr>
          <w:rFonts w:ascii="Times New Roman" w:hAnsi="Times New Roman"/>
          <w:sz w:val="28"/>
          <w:szCs w:val="28"/>
        </w:rPr>
        <w:t xml:space="preserve"> </w:t>
      </w:r>
      <w:r w:rsidR="00987FCF" w:rsidRPr="00BA015B">
        <w:rPr>
          <w:rFonts w:ascii="Times New Roman" w:hAnsi="Times New Roman"/>
          <w:sz w:val="28"/>
          <w:szCs w:val="28"/>
        </w:rPr>
        <w:t xml:space="preserve"> должности муниципальной службы муниципального  </w:t>
      </w:r>
    </w:p>
    <w:p w:rsidR="00987FCF" w:rsidRPr="00BA015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87FCF" w:rsidRPr="00BA015B">
        <w:rPr>
          <w:rFonts w:ascii="Times New Roman" w:hAnsi="Times New Roman"/>
          <w:sz w:val="28"/>
          <w:szCs w:val="28"/>
        </w:rPr>
        <w:t>бразования  сельского поселени</w:t>
      </w:r>
      <w:r w:rsidR="000A027B">
        <w:rPr>
          <w:rFonts w:ascii="Times New Roman" w:hAnsi="Times New Roman"/>
          <w:sz w:val="28"/>
          <w:szCs w:val="28"/>
        </w:rPr>
        <w:t>я «</w:t>
      </w:r>
      <w:proofErr w:type="spellStart"/>
      <w:r w:rsidR="000A027B">
        <w:rPr>
          <w:rFonts w:ascii="Times New Roman" w:hAnsi="Times New Roman"/>
          <w:sz w:val="28"/>
          <w:szCs w:val="28"/>
        </w:rPr>
        <w:t>Тунка</w:t>
      </w:r>
      <w:proofErr w:type="spellEnd"/>
      <w:r w:rsidR="000A027B">
        <w:rPr>
          <w:rFonts w:ascii="Times New Roman" w:hAnsi="Times New Roman"/>
          <w:sz w:val="28"/>
          <w:szCs w:val="28"/>
        </w:rPr>
        <w:t>»  Совет депутатов  РЕШИЛ</w:t>
      </w:r>
      <w:r w:rsidR="00987FCF" w:rsidRPr="00BA015B">
        <w:rPr>
          <w:rFonts w:ascii="Times New Roman" w:hAnsi="Times New Roman"/>
          <w:sz w:val="28"/>
          <w:szCs w:val="28"/>
        </w:rPr>
        <w:t>:</w:t>
      </w:r>
    </w:p>
    <w:p w:rsidR="00987FCF" w:rsidRPr="00BA015B" w:rsidRDefault="00987FCF" w:rsidP="00987FCF">
      <w:pPr>
        <w:rPr>
          <w:sz w:val="28"/>
          <w:szCs w:val="28"/>
        </w:rPr>
      </w:pP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CF" w:rsidRPr="00BA015B">
        <w:rPr>
          <w:sz w:val="28"/>
          <w:szCs w:val="28"/>
        </w:rPr>
        <w:t xml:space="preserve"> 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>
        <w:rPr>
          <w:sz w:val="28"/>
          <w:szCs w:val="28"/>
        </w:rPr>
        <w:t xml:space="preserve">  </w:t>
      </w: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38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Pr="00BA015B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38C0"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4738C0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2.  </w:t>
      </w:r>
      <w:r w:rsidR="004738C0">
        <w:rPr>
          <w:sz w:val="28"/>
          <w:szCs w:val="28"/>
        </w:rPr>
        <w:t>Решение Совета депутатов № 4  от  02.11.2020</w:t>
      </w:r>
      <w:r w:rsidR="00386C6D" w:rsidRPr="00BA015B">
        <w:rPr>
          <w:sz w:val="28"/>
          <w:szCs w:val="28"/>
        </w:rPr>
        <w:t xml:space="preserve"> года  «Об</w:t>
      </w:r>
      <w:r w:rsidR="004738C0">
        <w:rPr>
          <w:sz w:val="28"/>
          <w:szCs w:val="28"/>
        </w:rPr>
        <w:t xml:space="preserve"> утверждении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Положения  по </w:t>
      </w:r>
      <w:r w:rsidR="00386C6D" w:rsidRPr="00BA015B">
        <w:rPr>
          <w:sz w:val="28"/>
          <w:szCs w:val="28"/>
        </w:rPr>
        <w:t xml:space="preserve"> оплате 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труда  лиц, замещающих  должности   </w:t>
      </w:r>
    </w:p>
    <w:p w:rsidR="004738C0" w:rsidRDefault="004738C0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386C6D" w:rsidRPr="00BA015B">
        <w:rPr>
          <w:sz w:val="28"/>
          <w:szCs w:val="28"/>
        </w:rPr>
        <w:t xml:space="preserve">униципальной службы  </w:t>
      </w:r>
      <w:r>
        <w:rPr>
          <w:sz w:val="28"/>
          <w:szCs w:val="28"/>
        </w:rPr>
        <w:t xml:space="preserve">  </w:t>
      </w:r>
      <w:r w:rsidR="00386C6D" w:rsidRPr="00BA015B">
        <w:rPr>
          <w:sz w:val="28"/>
          <w:szCs w:val="28"/>
        </w:rPr>
        <w:t xml:space="preserve">муниципального  образования  </w:t>
      </w:r>
      <w:proofErr w:type="gramStart"/>
      <w:r w:rsidR="00386C6D" w:rsidRPr="00BA015B">
        <w:rPr>
          <w:sz w:val="28"/>
          <w:szCs w:val="28"/>
        </w:rPr>
        <w:t>сельское</w:t>
      </w:r>
      <w:proofErr w:type="gramEnd"/>
      <w:r w:rsidR="00386C6D" w:rsidRPr="00BA015B">
        <w:rPr>
          <w:sz w:val="28"/>
          <w:szCs w:val="28"/>
        </w:rPr>
        <w:t xml:space="preserve">     </w:t>
      </w:r>
    </w:p>
    <w:p w:rsidR="00A3360D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C6D" w:rsidRPr="00BA015B">
        <w:rPr>
          <w:sz w:val="28"/>
          <w:szCs w:val="28"/>
        </w:rPr>
        <w:t>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 w:rsidR="00773D54">
        <w:rPr>
          <w:b/>
          <w:sz w:val="28"/>
          <w:szCs w:val="28"/>
        </w:rPr>
        <w:t xml:space="preserve">,  </w:t>
      </w:r>
      <w:r w:rsidR="00773D54" w:rsidRPr="00773D54">
        <w:rPr>
          <w:sz w:val="28"/>
          <w:szCs w:val="28"/>
        </w:rPr>
        <w:t>решение</w:t>
      </w:r>
      <w:r w:rsidR="00773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3 от 24.01.2022 </w:t>
      </w:r>
      <w:r w:rsidR="00773D54">
        <w:rPr>
          <w:sz w:val="28"/>
          <w:szCs w:val="28"/>
        </w:rPr>
        <w:t xml:space="preserve"> г. </w:t>
      </w:r>
      <w:r w:rsidR="00386C6D" w:rsidRPr="00BA015B">
        <w:rPr>
          <w:b/>
          <w:sz w:val="28"/>
          <w:szCs w:val="28"/>
        </w:rPr>
        <w:t xml:space="preserve"> </w:t>
      </w:r>
      <w:r w:rsidR="00773D54">
        <w:rPr>
          <w:sz w:val="28"/>
          <w:szCs w:val="28"/>
        </w:rPr>
        <w:t xml:space="preserve">« О внесении  </w:t>
      </w:r>
    </w:p>
    <w:p w:rsidR="00A3360D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3D54">
        <w:rPr>
          <w:sz w:val="28"/>
          <w:szCs w:val="28"/>
        </w:rPr>
        <w:t xml:space="preserve">изменений   в   Положение   « Об       оплате труда лиц, замещающих </w:t>
      </w:r>
      <w:r>
        <w:rPr>
          <w:sz w:val="28"/>
          <w:szCs w:val="28"/>
        </w:rPr>
        <w:t xml:space="preserve">       </w:t>
      </w:r>
    </w:p>
    <w:p w:rsidR="00A3360D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773D54">
        <w:rPr>
          <w:sz w:val="28"/>
          <w:szCs w:val="28"/>
        </w:rPr>
        <w:t xml:space="preserve">олжности муниципальной службы  </w:t>
      </w:r>
      <w:r>
        <w:rPr>
          <w:sz w:val="28"/>
          <w:szCs w:val="28"/>
        </w:rPr>
        <w:t xml:space="preserve"> </w:t>
      </w:r>
      <w:r w:rsidR="00773D54">
        <w:rPr>
          <w:sz w:val="28"/>
          <w:szCs w:val="28"/>
        </w:rPr>
        <w:t xml:space="preserve">местной администрации </w:t>
      </w:r>
    </w:p>
    <w:p w:rsidR="00A3360D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м</w:t>
      </w:r>
      <w:r w:rsidR="00773D54">
        <w:rPr>
          <w:sz w:val="28"/>
          <w:szCs w:val="28"/>
        </w:rPr>
        <w:t xml:space="preserve">униципального образования сельское </w:t>
      </w:r>
      <w:r>
        <w:rPr>
          <w:sz w:val="28"/>
          <w:szCs w:val="28"/>
        </w:rPr>
        <w:t xml:space="preserve">  </w:t>
      </w:r>
      <w:r w:rsidR="00773D54">
        <w:rPr>
          <w:sz w:val="28"/>
          <w:szCs w:val="28"/>
        </w:rPr>
        <w:t>поселение «</w:t>
      </w:r>
      <w:proofErr w:type="spellStart"/>
      <w:r w:rsidR="00773D54">
        <w:rPr>
          <w:sz w:val="28"/>
          <w:szCs w:val="28"/>
        </w:rPr>
        <w:t>Тунка</w:t>
      </w:r>
      <w:proofErr w:type="spellEnd"/>
      <w:r w:rsidR="00773D5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</w:p>
    <w:p w:rsidR="00A3360D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утвержденного</w:t>
      </w:r>
      <w:proofErr w:type="gramEnd"/>
      <w:r>
        <w:rPr>
          <w:sz w:val="28"/>
          <w:szCs w:val="28"/>
        </w:rPr>
        <w:t xml:space="preserve"> решением № 4 от 02.11.2020</w:t>
      </w:r>
      <w:r w:rsidR="00773D54">
        <w:rPr>
          <w:sz w:val="28"/>
          <w:szCs w:val="28"/>
        </w:rPr>
        <w:t>г.»</w:t>
      </w:r>
      <w:r w:rsidR="00386C6D" w:rsidRPr="00BA015B">
        <w:rPr>
          <w:b/>
          <w:sz w:val="28"/>
          <w:szCs w:val="28"/>
        </w:rPr>
        <w:t xml:space="preserve"> </w:t>
      </w:r>
      <w:r w:rsidR="00773D54">
        <w:rPr>
          <w:b/>
          <w:sz w:val="28"/>
          <w:szCs w:val="28"/>
        </w:rPr>
        <w:t xml:space="preserve">      </w:t>
      </w:r>
      <w:r w:rsidR="00386C6D" w:rsidRPr="00BA015B">
        <w:rPr>
          <w:sz w:val="28"/>
          <w:szCs w:val="28"/>
        </w:rPr>
        <w:t xml:space="preserve">считать </w:t>
      </w:r>
      <w:r w:rsidR="00773D54"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 </w:t>
      </w:r>
    </w:p>
    <w:p w:rsidR="00773D54" w:rsidRPr="00BA015B" w:rsidRDefault="00A3360D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86C6D" w:rsidRPr="00BA015B">
        <w:rPr>
          <w:sz w:val="28"/>
          <w:szCs w:val="28"/>
        </w:rPr>
        <w:t>утратившим</w:t>
      </w:r>
      <w:proofErr w:type="gramEnd"/>
      <w:r w:rsidR="00386C6D" w:rsidRPr="00BA015B">
        <w:rPr>
          <w:sz w:val="28"/>
          <w:szCs w:val="28"/>
        </w:rPr>
        <w:t xml:space="preserve"> силу</w:t>
      </w:r>
      <w:r w:rsidR="00773D54">
        <w:rPr>
          <w:sz w:val="28"/>
          <w:szCs w:val="28"/>
        </w:rPr>
        <w:t>.</w:t>
      </w:r>
    </w:p>
    <w:p w:rsidR="00773D54" w:rsidRPr="00D833EC" w:rsidRDefault="00773D54" w:rsidP="00773D54"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 3. </w:t>
      </w:r>
      <w:r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F5379E" w:rsidRDefault="00773D54" w:rsidP="00F5379E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7F07C2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7F07C2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7F07C2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4. </w:t>
      </w:r>
      <w:r w:rsidR="00773D5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D54">
        <w:rPr>
          <w:sz w:val="28"/>
          <w:szCs w:val="28"/>
        </w:rPr>
        <w:t>обнародования.</w:t>
      </w:r>
    </w:p>
    <w:p w:rsidR="00987FCF" w:rsidRPr="00BA015B" w:rsidRDefault="00F5379E" w:rsidP="00A3360D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 xml:space="preserve">5. </w:t>
      </w:r>
      <w:proofErr w:type="gramStart"/>
      <w:r w:rsidR="00987FCF" w:rsidRPr="00BA015B">
        <w:rPr>
          <w:sz w:val="28"/>
          <w:szCs w:val="28"/>
        </w:rPr>
        <w:t>Контроль за</w:t>
      </w:r>
      <w:proofErr w:type="gramEnd"/>
      <w:r w:rsidR="00987FCF" w:rsidRPr="00BA015B">
        <w:rPr>
          <w:sz w:val="28"/>
          <w:szCs w:val="28"/>
        </w:rPr>
        <w:t xml:space="preserve"> исполнением  оставляю за собой.</w:t>
      </w:r>
    </w:p>
    <w:p w:rsidR="00773D54" w:rsidRDefault="00773D54" w:rsidP="00773D54">
      <w:pPr>
        <w:ind w:firstLine="708"/>
        <w:rPr>
          <w:sz w:val="28"/>
          <w:szCs w:val="28"/>
        </w:rPr>
      </w:pPr>
    </w:p>
    <w:p w:rsidR="00773D54" w:rsidRPr="00E608B8" w:rsidRDefault="00773D54" w:rsidP="00773D54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773D54" w:rsidRDefault="00773D54" w:rsidP="00773D54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FE1E37">
        <w:rPr>
          <w:sz w:val="28"/>
          <w:szCs w:val="28"/>
        </w:rPr>
        <w:t xml:space="preserve">                             № 5 от 21 декабря  2022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</w:t>
      </w:r>
      <w:r w:rsidR="008E4FF3">
        <w:rPr>
          <w:sz w:val="28"/>
          <w:szCs w:val="28"/>
        </w:rPr>
        <w:t>-ФЗ</w:t>
      </w:r>
      <w:r w:rsidRPr="00BA015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="008E4FF3">
        <w:rPr>
          <w:sz w:val="28"/>
          <w:szCs w:val="28"/>
        </w:rPr>
        <w:t xml:space="preserve"> « О</w:t>
      </w:r>
      <w:r w:rsidRPr="00BA015B">
        <w:rPr>
          <w:sz w:val="28"/>
          <w:szCs w:val="28"/>
        </w:rPr>
        <w:t xml:space="preserve"> муниципальной</w:t>
      </w:r>
      <w:r w:rsidRPr="00BA015B">
        <w:rPr>
          <w:sz w:val="28"/>
          <w:szCs w:val="28"/>
        </w:rPr>
        <w:tab/>
        <w:t xml:space="preserve"> службе в Республике Бурятия</w:t>
      </w:r>
      <w:r w:rsidR="001F4E3C">
        <w:rPr>
          <w:sz w:val="28"/>
          <w:szCs w:val="28"/>
        </w:rPr>
        <w:t>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 Ежемесячная надбавка</w:t>
      </w:r>
      <w:r w:rsidR="001F4E3C">
        <w:rPr>
          <w:sz w:val="28"/>
          <w:szCs w:val="28"/>
        </w:rPr>
        <w:t xml:space="preserve"> к должностному окладу </w:t>
      </w:r>
      <w:r w:rsidRPr="00BA015B">
        <w:rPr>
          <w:sz w:val="28"/>
          <w:szCs w:val="28"/>
        </w:rPr>
        <w:t xml:space="preserve">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</w:t>
      </w:r>
      <w:r w:rsidR="001F4E3C">
        <w:rPr>
          <w:sz w:val="28"/>
          <w:szCs w:val="28"/>
        </w:rPr>
        <w:t>ному окладу за особые условия  муниципальной службы</w:t>
      </w:r>
      <w:proofErr w:type="gramStart"/>
      <w:r w:rsidR="001F4E3C">
        <w:rPr>
          <w:sz w:val="28"/>
          <w:szCs w:val="28"/>
        </w:rPr>
        <w:t>.</w:t>
      </w:r>
      <w:r w:rsidRPr="00BA015B">
        <w:rPr>
          <w:sz w:val="28"/>
          <w:szCs w:val="28"/>
        </w:rPr>
        <w:t>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lastRenderedPageBreak/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При переводе работника на муниципальную службу и для вновь принимаемых муниципальных служащих стаж муниципальной службы  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по </w:t>
      </w:r>
      <w:r w:rsidR="00A3360D">
        <w:rPr>
          <w:spacing w:val="2"/>
          <w:sz w:val="28"/>
          <w:szCs w:val="28"/>
        </w:rPr>
        <w:t>старшим и младшим должностям  15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87FCF" w:rsidRPr="00BA015B">
        <w:rPr>
          <w:sz w:val="28"/>
          <w:szCs w:val="28"/>
        </w:rPr>
        <w:t xml:space="preserve">.  Надбавка за особые условия муниципальной  службы выплачивается </w:t>
      </w:r>
      <w:r w:rsidR="00987FCF" w:rsidRPr="00BA015B">
        <w:rPr>
          <w:sz w:val="28"/>
          <w:szCs w:val="28"/>
        </w:rPr>
        <w:lastRenderedPageBreak/>
        <w:t>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</w:t>
      </w:r>
      <w:r w:rsidRPr="003528F8">
        <w:rPr>
          <w:b/>
          <w:sz w:val="28"/>
          <w:szCs w:val="28"/>
        </w:rPr>
        <w:t xml:space="preserve"> Главой поселения</w:t>
      </w:r>
      <w:r w:rsidRPr="00BA015B">
        <w:rPr>
          <w:sz w:val="28"/>
          <w:szCs w:val="28"/>
        </w:rPr>
        <w:t>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</w:t>
      </w:r>
      <w:r w:rsidRPr="00BA015B">
        <w:rPr>
          <w:sz w:val="28"/>
          <w:szCs w:val="28"/>
        </w:rPr>
        <w:lastRenderedPageBreak/>
        <w:t>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F44E23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44E23" w:rsidRDefault="00F44E23" w:rsidP="00987FCF">
      <w:pPr>
        <w:jc w:val="center"/>
        <w:rPr>
          <w:sz w:val="28"/>
          <w:szCs w:val="28"/>
        </w:rPr>
      </w:pPr>
    </w:p>
    <w:p w:rsidR="00F44E23" w:rsidRDefault="00F44E23" w:rsidP="00987FCF">
      <w:pPr>
        <w:jc w:val="center"/>
        <w:rPr>
          <w:sz w:val="28"/>
          <w:szCs w:val="28"/>
        </w:rPr>
      </w:pPr>
    </w:p>
    <w:p w:rsidR="00987FCF" w:rsidRPr="00BA015B" w:rsidRDefault="00F44E23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987FCF"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>Приложение № 1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8E76DB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A3360D">
              <w:rPr>
                <w:sz w:val="28"/>
                <w:szCs w:val="28"/>
              </w:rPr>
              <w:t>74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440949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</w:t>
            </w:r>
          </w:p>
        </w:tc>
      </w:tr>
      <w:tr w:rsidR="00987FCF" w:rsidRPr="00BA015B" w:rsidTr="00275F0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A3360D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63A5">
              <w:rPr>
                <w:sz w:val="28"/>
                <w:szCs w:val="28"/>
              </w:rPr>
              <w:t>891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A3360D" w:rsidP="00A3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63A5">
              <w:rPr>
                <w:sz w:val="28"/>
                <w:szCs w:val="28"/>
              </w:rPr>
              <w:t>873</w:t>
            </w:r>
          </w:p>
        </w:tc>
      </w:tr>
    </w:tbl>
    <w:p w:rsidR="00987FCF" w:rsidRPr="00BA015B" w:rsidRDefault="00987FCF" w:rsidP="00987FCF">
      <w:pPr>
        <w:ind w:firstLine="540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87FCF" w:rsidRPr="00BA015B" w:rsidRDefault="00987FCF" w:rsidP="00987F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F1105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  <w:r w:rsidR="00BF63A5">
              <w:rPr>
                <w:sz w:val="28"/>
                <w:szCs w:val="28"/>
              </w:rPr>
              <w:t>701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105B">
              <w:rPr>
                <w:sz w:val="28"/>
                <w:szCs w:val="28"/>
              </w:rPr>
              <w:t>4</w:t>
            </w:r>
            <w:r w:rsidR="00BF63A5">
              <w:rPr>
                <w:sz w:val="28"/>
                <w:szCs w:val="28"/>
              </w:rPr>
              <w:t>77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F11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BF63A5" w:rsidP="00BF6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908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1F4E3C"/>
    <w:rsid w:val="002303C9"/>
    <w:rsid w:val="002E51C1"/>
    <w:rsid w:val="00325001"/>
    <w:rsid w:val="003528F8"/>
    <w:rsid w:val="00386C6D"/>
    <w:rsid w:val="00421B90"/>
    <w:rsid w:val="00440949"/>
    <w:rsid w:val="00465C8B"/>
    <w:rsid w:val="004738C0"/>
    <w:rsid w:val="004F3590"/>
    <w:rsid w:val="005A5D85"/>
    <w:rsid w:val="00757018"/>
    <w:rsid w:val="00773D54"/>
    <w:rsid w:val="007F07C2"/>
    <w:rsid w:val="008467B3"/>
    <w:rsid w:val="008E4FF3"/>
    <w:rsid w:val="008E76DB"/>
    <w:rsid w:val="00987FCF"/>
    <w:rsid w:val="009D3184"/>
    <w:rsid w:val="00A3360D"/>
    <w:rsid w:val="00BB4418"/>
    <w:rsid w:val="00BF63A5"/>
    <w:rsid w:val="00F1105B"/>
    <w:rsid w:val="00F44E23"/>
    <w:rsid w:val="00F5379E"/>
    <w:rsid w:val="00F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2022-12-22T03:34:00Z</cp:lastPrinted>
  <dcterms:created xsi:type="dcterms:W3CDTF">2020-11-06T04:01:00Z</dcterms:created>
  <dcterms:modified xsi:type="dcterms:W3CDTF">2022-12-26T02:04:00Z</dcterms:modified>
</cp:coreProperties>
</file>