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9E3B45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47C07">
        <w:rPr>
          <w:sz w:val="28"/>
          <w:szCs w:val="28"/>
        </w:rPr>
        <w:t xml:space="preserve">6  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936A15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374055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747C07">
        <w:rPr>
          <w:sz w:val="28"/>
          <w:szCs w:val="28"/>
        </w:rPr>
        <w:t>29</w:t>
      </w:r>
      <w:r w:rsidR="00F20B97">
        <w:rPr>
          <w:sz w:val="28"/>
          <w:szCs w:val="28"/>
        </w:rPr>
        <w:t xml:space="preserve">» </w:t>
      </w:r>
      <w:r w:rsidR="00BC6202">
        <w:rPr>
          <w:sz w:val="28"/>
          <w:szCs w:val="28"/>
        </w:rPr>
        <w:t xml:space="preserve"> </w:t>
      </w:r>
      <w:r w:rsidR="00747C07">
        <w:rPr>
          <w:sz w:val="28"/>
          <w:szCs w:val="28"/>
        </w:rPr>
        <w:t xml:space="preserve">апреля </w:t>
      </w:r>
      <w:r w:rsidR="00F20B97">
        <w:rPr>
          <w:sz w:val="28"/>
          <w:szCs w:val="28"/>
        </w:rPr>
        <w:t xml:space="preserve">   </w:t>
      </w:r>
      <w:r w:rsidR="009E3B45">
        <w:rPr>
          <w:sz w:val="28"/>
          <w:szCs w:val="28"/>
        </w:rPr>
        <w:t>2022</w:t>
      </w:r>
      <w:r w:rsidR="009D017E" w:rsidRPr="00936A15">
        <w:rPr>
          <w:sz w:val="28"/>
          <w:szCs w:val="28"/>
        </w:rPr>
        <w:t xml:space="preserve"> г.                                                </w:t>
      </w:r>
      <w:r w:rsidR="009D017E">
        <w:rPr>
          <w:sz w:val="28"/>
          <w:szCs w:val="28"/>
        </w:rPr>
        <w:t xml:space="preserve">          </w:t>
      </w:r>
      <w:r w:rsidR="009D017E" w:rsidRPr="00936A15">
        <w:rPr>
          <w:sz w:val="28"/>
          <w:szCs w:val="28"/>
        </w:rPr>
        <w:t xml:space="preserve"> </w:t>
      </w:r>
      <w:r w:rsidR="00197477">
        <w:rPr>
          <w:sz w:val="28"/>
          <w:szCs w:val="28"/>
        </w:rPr>
        <w:t xml:space="preserve">   </w:t>
      </w:r>
      <w:r w:rsidR="00F20B97">
        <w:rPr>
          <w:sz w:val="28"/>
          <w:szCs w:val="28"/>
        </w:rPr>
        <w:t xml:space="preserve">№   1             </w:t>
      </w:r>
      <w:r w:rsidR="00197477">
        <w:rPr>
          <w:sz w:val="28"/>
          <w:szCs w:val="28"/>
        </w:rPr>
        <w:t xml:space="preserve">      </w:t>
      </w:r>
    </w:p>
    <w:p w:rsidR="00F20B97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D017E" w:rsidRPr="00936A15" w:rsidRDefault="00F20B97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D017E">
        <w:rPr>
          <w:sz w:val="28"/>
          <w:szCs w:val="28"/>
        </w:rPr>
        <w:t xml:space="preserve">   </w:t>
      </w:r>
      <w:r w:rsidR="009D017E" w:rsidRPr="00936A15">
        <w:rPr>
          <w:sz w:val="28"/>
          <w:szCs w:val="28"/>
        </w:rPr>
        <w:t xml:space="preserve">с. </w:t>
      </w:r>
      <w:proofErr w:type="spellStart"/>
      <w:r w:rsidR="009D017E" w:rsidRPr="00936A15">
        <w:rPr>
          <w:sz w:val="28"/>
          <w:szCs w:val="28"/>
        </w:rPr>
        <w:t>Тунка</w:t>
      </w:r>
      <w:proofErr w:type="spellEnd"/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9E3B45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C2EC5">
        <w:rPr>
          <w:b/>
          <w:sz w:val="28"/>
          <w:szCs w:val="28"/>
          <w:lang w:eastAsia="en-US"/>
        </w:rPr>
        <w:t>Тунка</w:t>
      </w:r>
      <w:proofErr w:type="spellEnd"/>
      <w:r w:rsidR="009E3B45">
        <w:rPr>
          <w:b/>
          <w:sz w:val="28"/>
          <w:szCs w:val="28"/>
          <w:lang w:eastAsia="en-US"/>
        </w:rPr>
        <w:t>» на 2022</w:t>
      </w:r>
      <w:r w:rsidR="001C2EC5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>
        <w:rPr>
          <w:b/>
          <w:sz w:val="28"/>
          <w:szCs w:val="28"/>
          <w:lang w:eastAsia="en-US"/>
        </w:rPr>
        <w:t>3 и 2024</w:t>
      </w:r>
      <w:r w:rsidR="001C2EC5">
        <w:rPr>
          <w:b/>
          <w:sz w:val="28"/>
          <w:szCs w:val="28"/>
          <w:lang w:eastAsia="en-US"/>
        </w:rPr>
        <w:t xml:space="preserve">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Pr="00F20B97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b/>
          <w:sz w:val="28"/>
          <w:szCs w:val="28"/>
          <w:lang w:eastAsia="en-US"/>
        </w:rPr>
        <w:tab/>
      </w:r>
      <w:r w:rsidRPr="00F20B97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 xml:space="preserve">», Совет депутатов </w:t>
      </w:r>
      <w:r w:rsidRPr="00F20B97">
        <w:rPr>
          <w:b/>
          <w:bCs/>
          <w:sz w:val="28"/>
          <w:szCs w:val="28"/>
        </w:rPr>
        <w:t>решил</w:t>
      </w:r>
      <w:r w:rsidRPr="00F20B97">
        <w:rPr>
          <w:sz w:val="28"/>
          <w:szCs w:val="28"/>
        </w:rPr>
        <w:t>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</w:rPr>
        <w:tab/>
        <w:t xml:space="preserve">1. </w:t>
      </w:r>
      <w:r w:rsidRPr="00F20B97">
        <w:rPr>
          <w:sz w:val="28"/>
          <w:szCs w:val="28"/>
          <w:lang w:eastAsia="en-US"/>
        </w:rPr>
        <w:t>Внести изменения в решение Совета депутатов м</w:t>
      </w:r>
      <w:r w:rsidRPr="00F20B97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 xml:space="preserve">» </w:t>
      </w:r>
      <w:r w:rsidR="009E3B45" w:rsidRPr="00F20B97">
        <w:rPr>
          <w:sz w:val="28"/>
          <w:szCs w:val="28"/>
          <w:lang w:eastAsia="en-US"/>
        </w:rPr>
        <w:t>№ 1 от 24.12.2021</w:t>
      </w:r>
      <w:r w:rsidR="001C2EC5" w:rsidRPr="00F20B97">
        <w:rPr>
          <w:sz w:val="28"/>
          <w:szCs w:val="28"/>
          <w:lang w:eastAsia="en-US"/>
        </w:rPr>
        <w:t xml:space="preserve"> г</w:t>
      </w:r>
      <w:r w:rsidRPr="00F20B97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F20B97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F20B97">
        <w:rPr>
          <w:sz w:val="28"/>
          <w:szCs w:val="28"/>
          <w:lang w:eastAsia="en-US"/>
        </w:rPr>
        <w:t>Тунка</w:t>
      </w:r>
      <w:proofErr w:type="spellEnd"/>
      <w:r w:rsidR="009E3B45" w:rsidRPr="00F20B97">
        <w:rPr>
          <w:sz w:val="28"/>
          <w:szCs w:val="28"/>
          <w:lang w:eastAsia="en-US"/>
        </w:rPr>
        <w:t xml:space="preserve">» на 2022 </w:t>
      </w:r>
      <w:r w:rsidRPr="00F20B97">
        <w:rPr>
          <w:sz w:val="28"/>
          <w:szCs w:val="28"/>
          <w:lang w:eastAsia="en-US"/>
        </w:rPr>
        <w:t>год и на пла</w:t>
      </w:r>
      <w:r w:rsidR="009E3B45" w:rsidRPr="00F20B97">
        <w:rPr>
          <w:sz w:val="28"/>
          <w:szCs w:val="28"/>
          <w:lang w:eastAsia="en-US"/>
        </w:rPr>
        <w:t>новый период 2023 и 2024</w:t>
      </w:r>
      <w:r w:rsidRPr="00F20B97">
        <w:rPr>
          <w:sz w:val="28"/>
          <w:szCs w:val="28"/>
          <w:lang w:eastAsia="en-US"/>
        </w:rPr>
        <w:t xml:space="preserve"> годов»: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</w:rPr>
        <w:tab/>
      </w:r>
      <w:r w:rsidRPr="00F20B97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  <w:lang w:eastAsia="en-US"/>
        </w:rPr>
        <w:t>«1. Утвердить основные  характе</w:t>
      </w:r>
      <w:r w:rsidR="009E3B45" w:rsidRPr="00F20B97">
        <w:rPr>
          <w:sz w:val="28"/>
          <w:szCs w:val="28"/>
          <w:lang w:eastAsia="en-US"/>
        </w:rPr>
        <w:t>ристики местного бюджета на 2022</w:t>
      </w:r>
      <w:r w:rsidRPr="00F20B97">
        <w:rPr>
          <w:sz w:val="28"/>
          <w:szCs w:val="28"/>
          <w:lang w:eastAsia="en-US"/>
        </w:rPr>
        <w:t xml:space="preserve"> год: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</w:rPr>
      </w:pPr>
      <w:r w:rsidRPr="00F20B97">
        <w:rPr>
          <w:sz w:val="28"/>
          <w:szCs w:val="28"/>
          <w:lang w:eastAsia="en-US"/>
        </w:rPr>
        <w:t>1) общий</w:t>
      </w:r>
      <w:r w:rsidR="00450911">
        <w:rPr>
          <w:sz w:val="28"/>
          <w:szCs w:val="28"/>
          <w:lang w:eastAsia="en-US"/>
        </w:rPr>
        <w:t xml:space="preserve"> объем доходов в сумме  8987,066</w:t>
      </w:r>
      <w:r w:rsidR="00837EF3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>тыс. рублей</w:t>
      </w:r>
      <w:r w:rsidR="00310D48" w:rsidRPr="00F20B97">
        <w:rPr>
          <w:sz w:val="28"/>
          <w:szCs w:val="28"/>
          <w:lang w:eastAsia="en-US"/>
        </w:rPr>
        <w:t xml:space="preserve">  55  коп</w:t>
      </w:r>
      <w:proofErr w:type="gramStart"/>
      <w:r w:rsidR="00310D48" w:rsidRPr="00F20B97">
        <w:rPr>
          <w:sz w:val="28"/>
          <w:szCs w:val="28"/>
          <w:lang w:eastAsia="en-US"/>
        </w:rPr>
        <w:t>.</w:t>
      </w:r>
      <w:r w:rsidRPr="00F20B97">
        <w:rPr>
          <w:sz w:val="28"/>
          <w:szCs w:val="28"/>
          <w:lang w:eastAsia="en-US"/>
        </w:rPr>
        <w:t>,</w:t>
      </w:r>
      <w:r w:rsidR="00310D48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 xml:space="preserve"> </w:t>
      </w:r>
      <w:proofErr w:type="gramEnd"/>
      <w:r w:rsidRPr="00F20B97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450911">
        <w:rPr>
          <w:sz w:val="28"/>
          <w:szCs w:val="28"/>
          <w:lang w:eastAsia="en-US"/>
        </w:rPr>
        <w:t xml:space="preserve">сумме  7106,666 </w:t>
      </w:r>
      <w:r w:rsidRPr="00F20B97">
        <w:rPr>
          <w:sz w:val="28"/>
          <w:szCs w:val="28"/>
          <w:lang w:eastAsia="en-US"/>
        </w:rPr>
        <w:t>тыс. рублей</w:t>
      </w:r>
      <w:r w:rsidR="00183952" w:rsidRPr="00F20B97">
        <w:rPr>
          <w:sz w:val="28"/>
          <w:szCs w:val="28"/>
          <w:lang w:eastAsia="en-US"/>
        </w:rPr>
        <w:t xml:space="preserve">  55 коп.</w:t>
      </w:r>
      <w:r w:rsidRPr="00F20B97">
        <w:rPr>
          <w:sz w:val="28"/>
          <w:szCs w:val="28"/>
          <w:lang w:eastAsia="en-US"/>
        </w:rPr>
        <w:t>;</w:t>
      </w:r>
    </w:p>
    <w:p w:rsidR="009D017E" w:rsidRPr="00F20B97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2) общий </w:t>
      </w:r>
      <w:r w:rsidR="00450911">
        <w:rPr>
          <w:sz w:val="28"/>
          <w:szCs w:val="28"/>
          <w:lang w:eastAsia="en-US"/>
        </w:rPr>
        <w:t>объем расходов в сумме 9172,531</w:t>
      </w:r>
      <w:r w:rsidR="00183952" w:rsidRPr="00F20B97">
        <w:rPr>
          <w:sz w:val="28"/>
          <w:szCs w:val="28"/>
          <w:lang w:eastAsia="en-US"/>
        </w:rPr>
        <w:t xml:space="preserve"> </w:t>
      </w:r>
      <w:r w:rsidR="001C2EC5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>тыс. рублей</w:t>
      </w:r>
      <w:r w:rsidR="00183952" w:rsidRPr="00F20B97">
        <w:rPr>
          <w:sz w:val="28"/>
          <w:szCs w:val="28"/>
          <w:lang w:eastAsia="en-US"/>
        </w:rPr>
        <w:t xml:space="preserve"> 32</w:t>
      </w:r>
      <w:r w:rsidR="00AA3046" w:rsidRPr="00F20B97">
        <w:rPr>
          <w:sz w:val="28"/>
          <w:szCs w:val="28"/>
          <w:lang w:eastAsia="en-US"/>
        </w:rPr>
        <w:t xml:space="preserve"> коп</w:t>
      </w:r>
      <w:r w:rsidRPr="00F20B97">
        <w:rPr>
          <w:sz w:val="28"/>
          <w:szCs w:val="28"/>
          <w:lang w:eastAsia="en-US"/>
        </w:rPr>
        <w:t>;</w:t>
      </w:r>
    </w:p>
    <w:p w:rsidR="009D017E" w:rsidRPr="00F20B97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3) </w:t>
      </w:r>
      <w:proofErr w:type="spellStart"/>
      <w:r w:rsidRPr="00F20B97">
        <w:rPr>
          <w:sz w:val="28"/>
          <w:szCs w:val="28"/>
          <w:lang w:eastAsia="en-US"/>
        </w:rPr>
        <w:t>профи</w:t>
      </w:r>
      <w:r w:rsidR="0060403C" w:rsidRPr="00F20B97">
        <w:rPr>
          <w:sz w:val="28"/>
          <w:szCs w:val="28"/>
          <w:lang w:eastAsia="en-US"/>
        </w:rPr>
        <w:t>цит</w:t>
      </w:r>
      <w:proofErr w:type="spellEnd"/>
      <w:r w:rsidR="0060403C" w:rsidRPr="00F20B97">
        <w:rPr>
          <w:sz w:val="28"/>
          <w:szCs w:val="28"/>
          <w:lang w:eastAsia="en-US"/>
        </w:rPr>
        <w:t xml:space="preserve"> </w:t>
      </w:r>
      <w:r w:rsidR="00695EFA" w:rsidRPr="00F20B97">
        <w:rPr>
          <w:sz w:val="28"/>
          <w:szCs w:val="28"/>
          <w:lang w:eastAsia="en-US"/>
        </w:rPr>
        <w:t xml:space="preserve"> бюджета в сумме </w:t>
      </w:r>
      <w:r w:rsidR="008A33B7" w:rsidRPr="00F20B97">
        <w:rPr>
          <w:sz w:val="28"/>
          <w:szCs w:val="28"/>
          <w:lang w:eastAsia="en-US"/>
        </w:rPr>
        <w:t xml:space="preserve">185,464 </w:t>
      </w:r>
      <w:r w:rsidR="009D017E" w:rsidRPr="00F20B97">
        <w:rPr>
          <w:sz w:val="28"/>
          <w:szCs w:val="28"/>
          <w:lang w:eastAsia="en-US"/>
        </w:rPr>
        <w:t xml:space="preserve"> тыс. рублей</w:t>
      </w:r>
      <w:r w:rsidR="008A33B7" w:rsidRPr="00F20B97">
        <w:rPr>
          <w:sz w:val="28"/>
          <w:szCs w:val="28"/>
          <w:lang w:eastAsia="en-US"/>
        </w:rPr>
        <w:t xml:space="preserve"> 77</w:t>
      </w:r>
      <w:r w:rsidR="00AA3046" w:rsidRPr="00F20B97">
        <w:rPr>
          <w:sz w:val="28"/>
          <w:szCs w:val="28"/>
          <w:lang w:eastAsia="en-US"/>
        </w:rPr>
        <w:t xml:space="preserve"> коп</w:t>
      </w:r>
      <w:r w:rsidR="009D017E" w:rsidRPr="00F20B97">
        <w:rPr>
          <w:sz w:val="28"/>
          <w:szCs w:val="28"/>
          <w:lang w:eastAsia="en-US"/>
        </w:rPr>
        <w:t>».</w:t>
      </w:r>
    </w:p>
    <w:p w:rsidR="009D017E" w:rsidRPr="00F20B97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ab/>
        <w:t>1.2. Приложения №</w:t>
      </w:r>
      <w:r w:rsidR="005A720B" w:rsidRPr="00F20B97">
        <w:rPr>
          <w:sz w:val="28"/>
          <w:szCs w:val="28"/>
          <w:lang w:eastAsia="en-US"/>
        </w:rPr>
        <w:t xml:space="preserve"> 3</w:t>
      </w:r>
      <w:r w:rsidR="00EC4E56" w:rsidRPr="00F20B97">
        <w:rPr>
          <w:sz w:val="28"/>
          <w:szCs w:val="28"/>
          <w:lang w:eastAsia="en-US"/>
        </w:rPr>
        <w:t>,5,</w:t>
      </w:r>
      <w:r w:rsidR="005A720B" w:rsidRPr="00F20B97">
        <w:rPr>
          <w:sz w:val="28"/>
          <w:szCs w:val="28"/>
          <w:lang w:eastAsia="en-US"/>
        </w:rPr>
        <w:t xml:space="preserve">7   </w:t>
      </w:r>
      <w:r w:rsidR="00EC4E56" w:rsidRPr="00F20B97">
        <w:rPr>
          <w:sz w:val="28"/>
          <w:szCs w:val="28"/>
          <w:lang w:eastAsia="en-US"/>
        </w:rPr>
        <w:t xml:space="preserve"> </w:t>
      </w:r>
      <w:r w:rsidRPr="00F20B97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F20B97">
        <w:rPr>
          <w:sz w:val="28"/>
          <w:szCs w:val="28"/>
          <w:lang w:eastAsia="en-US"/>
        </w:rPr>
        <w:t xml:space="preserve">согласно приложениям № 1, 2, 3 </w:t>
      </w:r>
      <w:r w:rsidRPr="00F20B97">
        <w:rPr>
          <w:sz w:val="28"/>
          <w:szCs w:val="28"/>
          <w:lang w:eastAsia="en-US"/>
        </w:rPr>
        <w:t xml:space="preserve"> к настоящему решению. </w:t>
      </w:r>
    </w:p>
    <w:p w:rsidR="009D017E" w:rsidRPr="00F20B97" w:rsidRDefault="009D017E" w:rsidP="009D017E">
      <w:pPr>
        <w:ind w:left="525"/>
        <w:rPr>
          <w:bCs/>
          <w:sz w:val="28"/>
          <w:szCs w:val="28"/>
          <w:lang w:eastAsia="en-US"/>
        </w:rPr>
      </w:pPr>
      <w:r w:rsidRPr="00F20B97">
        <w:rPr>
          <w:bCs/>
          <w:sz w:val="28"/>
          <w:szCs w:val="28"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9D017E" w:rsidRPr="00F20B97" w:rsidRDefault="009D017E" w:rsidP="00F47F3F">
      <w:pPr>
        <w:ind w:left="525"/>
        <w:rPr>
          <w:sz w:val="28"/>
          <w:szCs w:val="28"/>
          <w:lang w:eastAsia="en-US"/>
        </w:rPr>
      </w:pPr>
      <w:r w:rsidRPr="00F20B97">
        <w:rPr>
          <w:sz w:val="28"/>
          <w:szCs w:val="28"/>
          <w:lang w:eastAsia="en-US"/>
        </w:rPr>
        <w:t xml:space="preserve">3. </w:t>
      </w:r>
      <w:proofErr w:type="gramStart"/>
      <w:r w:rsidRPr="00F20B97">
        <w:rPr>
          <w:sz w:val="28"/>
          <w:szCs w:val="28"/>
          <w:lang w:eastAsia="en-US"/>
        </w:rPr>
        <w:t>Контроль за</w:t>
      </w:r>
      <w:proofErr w:type="gramEnd"/>
      <w:r w:rsidRPr="00F20B97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F20B97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F20B97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F20B97" w:rsidRDefault="00F20B97" w:rsidP="009D01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9D017E" w:rsidRPr="00F20B97">
        <w:rPr>
          <w:sz w:val="28"/>
          <w:szCs w:val="28"/>
          <w:lang w:eastAsia="en-US"/>
        </w:rPr>
        <w:t>лава муниципального образования</w:t>
      </w:r>
      <w:r w:rsidR="009D017E" w:rsidRPr="00F20B97">
        <w:rPr>
          <w:sz w:val="28"/>
          <w:szCs w:val="28"/>
        </w:rPr>
        <w:t xml:space="preserve">                                           </w:t>
      </w:r>
      <w:r w:rsidR="009D017E" w:rsidRPr="00F20B97">
        <w:rPr>
          <w:sz w:val="28"/>
          <w:szCs w:val="28"/>
        </w:rPr>
        <w:tab/>
      </w:r>
    </w:p>
    <w:p w:rsidR="00F20B97" w:rsidRPr="00F20B97" w:rsidRDefault="009D017E" w:rsidP="00F20B97">
      <w:pPr>
        <w:rPr>
          <w:sz w:val="28"/>
          <w:szCs w:val="28"/>
        </w:rPr>
      </w:pPr>
      <w:r w:rsidRPr="00F20B97">
        <w:rPr>
          <w:sz w:val="28"/>
          <w:szCs w:val="28"/>
        </w:rPr>
        <w:t>сельское поселение «</w:t>
      </w:r>
      <w:proofErr w:type="spellStart"/>
      <w:r w:rsidRPr="00F20B97">
        <w:rPr>
          <w:sz w:val="28"/>
          <w:szCs w:val="28"/>
        </w:rPr>
        <w:t>Тунка</w:t>
      </w:r>
      <w:proofErr w:type="spellEnd"/>
      <w:r w:rsidRPr="00F20B97">
        <w:rPr>
          <w:sz w:val="28"/>
          <w:szCs w:val="28"/>
        </w:rPr>
        <w:t>»</w:t>
      </w:r>
      <w:r w:rsidRPr="00F20B97">
        <w:rPr>
          <w:b/>
          <w:sz w:val="28"/>
          <w:szCs w:val="28"/>
        </w:rPr>
        <w:t xml:space="preserve">                                                </w:t>
      </w:r>
      <w:r w:rsidR="00F20B97" w:rsidRPr="00F20B97">
        <w:rPr>
          <w:sz w:val="28"/>
          <w:szCs w:val="28"/>
        </w:rPr>
        <w:t>Т.В.Леонтьева</w:t>
      </w:r>
    </w:p>
    <w:p w:rsidR="00711141" w:rsidRPr="00F20B97" w:rsidRDefault="009D017E" w:rsidP="00F20B97">
      <w:pPr>
        <w:rPr>
          <w:b/>
          <w:sz w:val="28"/>
          <w:szCs w:val="28"/>
        </w:rPr>
      </w:pPr>
      <w:r w:rsidRPr="00F20B97">
        <w:rPr>
          <w:b/>
          <w:sz w:val="28"/>
          <w:szCs w:val="28"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lastRenderedPageBreak/>
        <w:t xml:space="preserve">                                                                                                      </w:t>
      </w:r>
      <w:r w:rsidR="00A07575">
        <w:rPr>
          <w:lang w:eastAsia="en-US"/>
        </w:rPr>
        <w:t xml:space="preserve">Приложение </w:t>
      </w:r>
      <w:r w:rsidR="00711141">
        <w:rPr>
          <w:lang w:eastAsia="en-US"/>
        </w:rPr>
        <w:t xml:space="preserve"> 1</w:t>
      </w: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AA5109" w:rsidRDefault="00C96B48" w:rsidP="00AA5109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747C07">
        <w:rPr>
          <w:lang w:eastAsia="en-US"/>
        </w:rPr>
        <w:t xml:space="preserve">29 апреля </w:t>
      </w:r>
      <w:r w:rsidR="00711141">
        <w:rPr>
          <w:lang w:eastAsia="en-US"/>
        </w:rPr>
        <w:t xml:space="preserve"> </w:t>
      </w:r>
      <w:r w:rsidR="00E45E9D">
        <w:rPr>
          <w:lang w:eastAsia="en-US"/>
        </w:rPr>
        <w:t>2022</w:t>
      </w:r>
      <w:r w:rsidR="00AA5109">
        <w:rPr>
          <w:lang w:eastAsia="en-US"/>
        </w:rPr>
        <w:t xml:space="preserve"> № 1 </w:t>
      </w:r>
      <w:r w:rsidR="00AA5109">
        <w:t xml:space="preserve">       </w:t>
      </w:r>
    </w:p>
    <w:p w:rsidR="00AA5109" w:rsidRDefault="00AA5109" w:rsidP="00AA5109">
      <w:r>
        <w:t xml:space="preserve">                                                                                                             </w:t>
      </w:r>
    </w:p>
    <w:p w:rsidR="00AA5109" w:rsidRDefault="00AA5109" w:rsidP="00AA5109">
      <w:r>
        <w:t xml:space="preserve">                                                                                                </w:t>
      </w:r>
      <w:r w:rsidR="00E45E9D">
        <w:t xml:space="preserve">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AA5109" w:rsidTr="00E45E9D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на 2022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   2023 и 2024</w:t>
            </w:r>
            <w:r>
              <w:rPr>
                <w:lang w:eastAsia="en-US"/>
              </w:rPr>
              <w:t xml:space="preserve"> годов»</w:t>
            </w:r>
          </w:p>
          <w:p w:rsidR="00AA5109" w:rsidRDefault="00AA5109" w:rsidP="00AA5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E45E9D">
              <w:rPr>
                <w:lang w:eastAsia="en-US"/>
              </w:rPr>
              <w:t xml:space="preserve">от  24  декабря 2021 г   № 1    </w:t>
            </w:r>
          </w:p>
        </w:tc>
      </w:tr>
      <w:tr w:rsidR="00AA5109" w:rsidTr="00E45E9D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</w:p>
        </w:tc>
      </w:tr>
    </w:tbl>
    <w:p w:rsidR="009D017E" w:rsidRDefault="009D017E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E45E9D" w:rsidTr="00E45E9D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E45E9D" w:rsidTr="00E45E9D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E45E9D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E45E9D" w:rsidRDefault="00E45E9D" w:rsidP="00E45E9D">
      <w:pPr>
        <w:ind w:firstLine="708"/>
      </w:pPr>
    </w:p>
    <w:p w:rsidR="00E45E9D" w:rsidRDefault="00E45E9D" w:rsidP="00E45E9D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E45E9D" w:rsidTr="00E45E9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E45E9D" w:rsidTr="00E45E9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7106,667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7106,667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</w:t>
            </w:r>
            <w:r w:rsidR="00A9426B">
              <w:rPr>
                <w:b/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  <w:r w:rsidR="00A9426B">
              <w:rPr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Pr="00425549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47C07">
              <w:rPr>
                <w:b/>
                <w:lang w:eastAsia="en-US"/>
              </w:rPr>
              <w:t>6757,067</w:t>
            </w:r>
          </w:p>
        </w:tc>
      </w:tr>
      <w:tr w:rsidR="00E45E9D" w:rsidTr="00E45E9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343,30</w:t>
            </w:r>
            <w:r w:rsidR="00A9426B">
              <w:rPr>
                <w:b/>
                <w:lang w:eastAsia="en-US"/>
              </w:rPr>
              <w:t>0</w:t>
            </w:r>
          </w:p>
        </w:tc>
      </w:tr>
      <w:tr w:rsidR="00E45E9D" w:rsidTr="00E45E9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  <w:r w:rsidR="00A9426B">
              <w:rPr>
                <w:bCs/>
                <w:lang w:eastAsia="en-US"/>
              </w:rPr>
              <w:t>0</w:t>
            </w:r>
          </w:p>
        </w:tc>
      </w:tr>
    </w:tbl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F20B97" w:rsidRDefault="00F20B97" w:rsidP="00E45E9D">
      <w:pPr>
        <w:spacing w:line="276" w:lineRule="auto"/>
        <w:ind w:right="482"/>
        <w:jc w:val="right"/>
        <w:rPr>
          <w:lang w:eastAsia="en-US"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 w:rsidR="00425549">
        <w:rPr>
          <w:lang w:eastAsia="en-US"/>
        </w:rPr>
        <w:t xml:space="preserve"> 2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C96B48" w:rsidP="00E45E9D">
      <w:pPr>
        <w:spacing w:line="276" w:lineRule="auto"/>
        <w:ind w:right="482"/>
        <w:jc w:val="right"/>
      </w:pPr>
      <w:r>
        <w:rPr>
          <w:lang w:eastAsia="en-US"/>
        </w:rPr>
        <w:t>от</w:t>
      </w:r>
      <w:r w:rsidR="00131A48">
        <w:rPr>
          <w:lang w:eastAsia="en-US"/>
        </w:rPr>
        <w:t xml:space="preserve">  </w:t>
      </w:r>
      <w:r w:rsidR="00FB60D2">
        <w:rPr>
          <w:lang w:eastAsia="en-US"/>
        </w:rPr>
        <w:t>29 апреля</w:t>
      </w:r>
      <w:r>
        <w:rPr>
          <w:lang w:eastAsia="en-US"/>
        </w:rPr>
        <w:t xml:space="preserve"> </w:t>
      </w:r>
      <w:r w:rsidR="00425549">
        <w:rPr>
          <w:lang w:eastAsia="en-US"/>
        </w:rPr>
        <w:t xml:space="preserve"> </w:t>
      </w:r>
      <w:r w:rsidR="00E45E9D">
        <w:rPr>
          <w:lang w:eastAsia="en-US"/>
        </w:rPr>
        <w:t xml:space="preserve"> 2022 № 1 </w:t>
      </w:r>
      <w:r w:rsidR="00E45E9D">
        <w:t xml:space="preserve">                                                                                            </w:t>
      </w: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2E093D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E24C9">
              <w:rPr>
                <w:b/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24C9">
              <w:rPr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0E24C9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51F8E"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61,000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73,532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A32846">
              <w:rPr>
                <w:bCs/>
                <w:lang w:eastAsia="en-US"/>
              </w:rPr>
              <w:t>,700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173</w:t>
            </w:r>
            <w:r w:rsidR="00E45E9D">
              <w:rPr>
                <w:bCs/>
                <w:lang w:eastAsia="en-US"/>
              </w:rPr>
              <w:t>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A32846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46" w:rsidRDefault="00A32846" w:rsidP="00A3284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B60D2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3452,917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9990055050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1960,00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19,8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1794</w:t>
            </w:r>
            <w:r w:rsidR="00E45E9D">
              <w:rPr>
                <w:b/>
                <w:lang w:eastAsia="en-US"/>
              </w:rPr>
              <w:t>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</w:t>
            </w:r>
            <w:r>
              <w:rPr>
                <w:lang w:eastAsia="en-US"/>
              </w:rPr>
              <w:lastRenderedPageBreak/>
              <w:t xml:space="preserve">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FB60D2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9172,53</w:t>
            </w:r>
            <w:r w:rsidR="00450911">
              <w:rPr>
                <w:b/>
                <w:bCs/>
                <w:lang w:eastAsia="en-US"/>
              </w:rPr>
              <w:t>1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A32846" w:rsidRDefault="00A32846" w:rsidP="000868D4">
      <w:pPr>
        <w:spacing w:line="276" w:lineRule="auto"/>
        <w:ind w:right="482"/>
        <w:jc w:val="right"/>
        <w:rPr>
          <w:lang w:eastAsia="en-US"/>
        </w:rPr>
      </w:pPr>
    </w:p>
    <w:p w:rsidR="000868D4" w:rsidRDefault="00C96B48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Приложение  3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868D4" w:rsidRDefault="000868D4" w:rsidP="000868D4">
      <w:pPr>
        <w:spacing w:line="276" w:lineRule="auto"/>
        <w:ind w:right="482"/>
        <w:jc w:val="right"/>
      </w:pPr>
      <w:r>
        <w:rPr>
          <w:lang w:eastAsia="en-US"/>
        </w:rPr>
        <w:t xml:space="preserve">от </w:t>
      </w:r>
      <w:r w:rsidR="00C96B48">
        <w:rPr>
          <w:lang w:eastAsia="en-US"/>
        </w:rPr>
        <w:t xml:space="preserve">  </w:t>
      </w:r>
      <w:r w:rsidR="00FB60D2">
        <w:rPr>
          <w:lang w:eastAsia="en-US"/>
        </w:rPr>
        <w:t>29 апреля</w:t>
      </w:r>
      <w:r w:rsidR="00C96B48">
        <w:rPr>
          <w:lang w:eastAsia="en-US"/>
        </w:rPr>
        <w:t xml:space="preserve"> </w:t>
      </w:r>
      <w:r>
        <w:rPr>
          <w:lang w:eastAsia="en-US"/>
        </w:rPr>
        <w:t xml:space="preserve">2022 № 1 </w:t>
      </w:r>
      <w:r>
        <w:t xml:space="preserve">                                                                                                      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6D3350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D3350">
              <w:rPr>
                <w:b/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14580"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61,000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73,532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E778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</w:t>
            </w:r>
            <w:r w:rsidR="00131A48">
              <w:rPr>
                <w:bCs/>
                <w:lang w:eastAsia="en-US"/>
              </w:rPr>
              <w:t>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E778C">
              <w:rPr>
                <w:bCs/>
                <w:lang w:eastAsia="en-US"/>
              </w:rPr>
              <w:t>73,0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131A48" w:rsidTr="000E778C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E7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48" w:rsidRDefault="00131A48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Pr="00450911" w:rsidRDefault="00450911" w:rsidP="000868D4">
            <w:pPr>
              <w:spacing w:line="276" w:lineRule="auto"/>
              <w:rPr>
                <w:b/>
                <w:lang w:eastAsia="en-US"/>
              </w:rPr>
            </w:pPr>
            <w:r w:rsidRPr="00450911">
              <w:rPr>
                <w:b/>
                <w:bCs/>
                <w:lang w:eastAsia="en-US"/>
              </w:rPr>
              <w:t>3452,917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450911" w:rsidP="000868D4">
            <w:pPr>
              <w:spacing w:line="276" w:lineRule="auto"/>
              <w:rPr>
                <w:bCs/>
                <w:lang w:eastAsia="en-US"/>
              </w:rPr>
            </w:pPr>
            <w:r w:rsidRPr="00450911">
              <w:rPr>
                <w:bCs/>
                <w:lang w:eastAsia="en-US"/>
              </w:rPr>
              <w:t>3452,917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0868D4" w:rsidP="000868D4">
            <w:pPr>
              <w:spacing w:line="276" w:lineRule="auto"/>
              <w:rPr>
                <w:lang w:eastAsia="en-US"/>
              </w:rPr>
            </w:pPr>
            <w:r w:rsidRPr="00450911">
              <w:rPr>
                <w:lang w:eastAsia="en-US"/>
              </w:rPr>
              <w:t>100,0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</w:p>
        </w:tc>
      </w:tr>
      <w:tr w:rsidR="00311279" w:rsidTr="00CE0C3F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452002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452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452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</w:p>
        </w:tc>
      </w:tr>
      <w:tr w:rsidR="00311279" w:rsidTr="00CE0C3F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452002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452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452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450911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1794,23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1794</w:t>
            </w:r>
            <w:r w:rsidR="000868D4">
              <w:rPr>
                <w:lang w:eastAsia="en-US"/>
              </w:rPr>
              <w:t>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450911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9172,531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0E778C"/>
    <w:rsid w:val="001236C9"/>
    <w:rsid w:val="00131A48"/>
    <w:rsid w:val="00133A94"/>
    <w:rsid w:val="00151677"/>
    <w:rsid w:val="00166E39"/>
    <w:rsid w:val="00183952"/>
    <w:rsid w:val="00183C09"/>
    <w:rsid w:val="00197477"/>
    <w:rsid w:val="001C2EC5"/>
    <w:rsid w:val="001F5630"/>
    <w:rsid w:val="00217177"/>
    <w:rsid w:val="00217E64"/>
    <w:rsid w:val="002428E9"/>
    <w:rsid w:val="0024521F"/>
    <w:rsid w:val="00280420"/>
    <w:rsid w:val="002B1C62"/>
    <w:rsid w:val="002D0D48"/>
    <w:rsid w:val="002E093D"/>
    <w:rsid w:val="00310D48"/>
    <w:rsid w:val="00311279"/>
    <w:rsid w:val="00316DC1"/>
    <w:rsid w:val="003308BF"/>
    <w:rsid w:val="003506EA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25549"/>
    <w:rsid w:val="004313EB"/>
    <w:rsid w:val="00450911"/>
    <w:rsid w:val="0046384D"/>
    <w:rsid w:val="004744EE"/>
    <w:rsid w:val="00482EE5"/>
    <w:rsid w:val="004D03C6"/>
    <w:rsid w:val="004D2437"/>
    <w:rsid w:val="004E3C2C"/>
    <w:rsid w:val="0050320B"/>
    <w:rsid w:val="00515FCA"/>
    <w:rsid w:val="005379C3"/>
    <w:rsid w:val="00544D87"/>
    <w:rsid w:val="0054676A"/>
    <w:rsid w:val="00552B1F"/>
    <w:rsid w:val="0057153E"/>
    <w:rsid w:val="00593FAD"/>
    <w:rsid w:val="005971A0"/>
    <w:rsid w:val="005A720B"/>
    <w:rsid w:val="005F0027"/>
    <w:rsid w:val="0060403C"/>
    <w:rsid w:val="00611F32"/>
    <w:rsid w:val="00624F70"/>
    <w:rsid w:val="00645600"/>
    <w:rsid w:val="00695EFA"/>
    <w:rsid w:val="006D3350"/>
    <w:rsid w:val="006E36B1"/>
    <w:rsid w:val="006E385B"/>
    <w:rsid w:val="006F0367"/>
    <w:rsid w:val="00705DE6"/>
    <w:rsid w:val="00711141"/>
    <w:rsid w:val="00724DCA"/>
    <w:rsid w:val="00747C07"/>
    <w:rsid w:val="00782E09"/>
    <w:rsid w:val="007B076B"/>
    <w:rsid w:val="007B4640"/>
    <w:rsid w:val="007F006F"/>
    <w:rsid w:val="00837EF3"/>
    <w:rsid w:val="0084721B"/>
    <w:rsid w:val="008763EF"/>
    <w:rsid w:val="008867D9"/>
    <w:rsid w:val="008A20DC"/>
    <w:rsid w:val="008A33B7"/>
    <w:rsid w:val="008D60B6"/>
    <w:rsid w:val="008F272A"/>
    <w:rsid w:val="00905F29"/>
    <w:rsid w:val="0093751D"/>
    <w:rsid w:val="00946A77"/>
    <w:rsid w:val="009D017E"/>
    <w:rsid w:val="009E3B45"/>
    <w:rsid w:val="009E7DB4"/>
    <w:rsid w:val="009F2784"/>
    <w:rsid w:val="00A07575"/>
    <w:rsid w:val="00A32846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7524"/>
    <w:rsid w:val="00B62EAA"/>
    <w:rsid w:val="00B83003"/>
    <w:rsid w:val="00B90B51"/>
    <w:rsid w:val="00BB2925"/>
    <w:rsid w:val="00BB5F7D"/>
    <w:rsid w:val="00BC52E0"/>
    <w:rsid w:val="00BC6202"/>
    <w:rsid w:val="00BC7C7A"/>
    <w:rsid w:val="00BF1D48"/>
    <w:rsid w:val="00C34987"/>
    <w:rsid w:val="00C6235F"/>
    <w:rsid w:val="00C63967"/>
    <w:rsid w:val="00C83D90"/>
    <w:rsid w:val="00C91082"/>
    <w:rsid w:val="00C96B48"/>
    <w:rsid w:val="00C97C98"/>
    <w:rsid w:val="00CB0BDF"/>
    <w:rsid w:val="00CB59C3"/>
    <w:rsid w:val="00CC2CCC"/>
    <w:rsid w:val="00D82FA2"/>
    <w:rsid w:val="00D90F51"/>
    <w:rsid w:val="00DA7C91"/>
    <w:rsid w:val="00DB4506"/>
    <w:rsid w:val="00DC14CA"/>
    <w:rsid w:val="00E01700"/>
    <w:rsid w:val="00E041CE"/>
    <w:rsid w:val="00E34CFB"/>
    <w:rsid w:val="00E44A1F"/>
    <w:rsid w:val="00E45E9D"/>
    <w:rsid w:val="00E51B53"/>
    <w:rsid w:val="00E86B4E"/>
    <w:rsid w:val="00E95137"/>
    <w:rsid w:val="00EC4E56"/>
    <w:rsid w:val="00F20B97"/>
    <w:rsid w:val="00F30ECA"/>
    <w:rsid w:val="00F3148E"/>
    <w:rsid w:val="00F37221"/>
    <w:rsid w:val="00F4749C"/>
    <w:rsid w:val="00F47F3F"/>
    <w:rsid w:val="00F50A1C"/>
    <w:rsid w:val="00F52ADA"/>
    <w:rsid w:val="00F55AD9"/>
    <w:rsid w:val="00F72212"/>
    <w:rsid w:val="00F73AFB"/>
    <w:rsid w:val="00FB60D2"/>
    <w:rsid w:val="00FC0103"/>
    <w:rsid w:val="00FD348E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4C0E-33AA-45DD-A764-0DA7EE3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2022-04-28T08:08:00Z</cp:lastPrinted>
  <dcterms:created xsi:type="dcterms:W3CDTF">2022-03-01T07:55:00Z</dcterms:created>
  <dcterms:modified xsi:type="dcterms:W3CDTF">2022-04-29T01:06:00Z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