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E" w:rsidRPr="00E15FD8" w:rsidRDefault="004C4EDE" w:rsidP="004C4E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15FD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МЕСТНАЯ АДМИНИСТРАЦИЯ </w:t>
      </w:r>
    </w:p>
    <w:p w:rsidR="004C4EDE" w:rsidRPr="00E15FD8" w:rsidRDefault="004C4EDE" w:rsidP="004C4E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15FD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ОБРАЗОВАНИЯ СЕЛЬСКОЕ ПОСЕЛЕНИЕ</w:t>
      </w:r>
    </w:p>
    <w:p w:rsidR="004C4EDE" w:rsidRPr="00E15FD8" w:rsidRDefault="004C4EDE" w:rsidP="004C4EDE">
      <w:pPr>
        <w:jc w:val="center"/>
        <w:rPr>
          <w:rFonts w:ascii="Times New Roman" w:hAnsi="Times New Roman"/>
          <w:sz w:val="24"/>
          <w:szCs w:val="24"/>
        </w:rPr>
      </w:pPr>
      <w:r w:rsidRPr="00E15FD8">
        <w:rPr>
          <w:rFonts w:ascii="Times New Roman" w:hAnsi="Times New Roman"/>
          <w:sz w:val="24"/>
          <w:szCs w:val="24"/>
        </w:rPr>
        <w:t>«ТУНКА» ТУНКИНСКОГО РАЙОНА РЕСПУБЛИКИ БУРЯТИЯ</w:t>
      </w:r>
    </w:p>
    <w:p w:rsidR="004C4EDE" w:rsidRPr="00E15FD8" w:rsidRDefault="004C4EDE" w:rsidP="004C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FD8">
        <w:rPr>
          <w:rFonts w:ascii="Times New Roman" w:hAnsi="Times New Roman"/>
          <w:sz w:val="24"/>
          <w:szCs w:val="24"/>
        </w:rPr>
        <w:t>БУРЯАД РЕСПУБЛИКЫН ТУНХЭНЭЙ АЙМАГАЙ «TУHХЭ</w:t>
      </w:r>
      <w:r w:rsidRPr="00E15FD8">
        <w:rPr>
          <w:rFonts w:ascii="Times New Roman" w:hAnsi="Times New Roman"/>
          <w:sz w:val="24"/>
          <w:szCs w:val="24"/>
          <w:lang w:val="en-US"/>
        </w:rPr>
        <w:t>H</w:t>
      </w:r>
      <w:r w:rsidRPr="00E15FD8">
        <w:rPr>
          <w:rFonts w:ascii="Times New Roman" w:hAnsi="Times New Roman"/>
          <w:sz w:val="24"/>
          <w:szCs w:val="24"/>
        </w:rPr>
        <w:t>»</w:t>
      </w:r>
    </w:p>
    <w:p w:rsidR="004C4EDE" w:rsidRPr="00E15FD8" w:rsidRDefault="004C4EDE" w:rsidP="004C4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FD8">
        <w:rPr>
          <w:rFonts w:ascii="Times New Roman" w:hAnsi="Times New Roman"/>
          <w:sz w:val="24"/>
          <w:szCs w:val="24"/>
          <w:lang w:val="en-US"/>
        </w:rPr>
        <w:t>h</w:t>
      </w:r>
      <w:r w:rsidRPr="00E15FD8">
        <w:rPr>
          <w:rFonts w:ascii="Times New Roman" w:hAnsi="Times New Roman"/>
          <w:sz w:val="24"/>
          <w:szCs w:val="24"/>
        </w:rPr>
        <w:t>УУРИИН ГЭ</w:t>
      </w:r>
      <w:r w:rsidRPr="00E15FD8">
        <w:rPr>
          <w:rFonts w:ascii="Times New Roman" w:hAnsi="Times New Roman"/>
          <w:sz w:val="24"/>
          <w:szCs w:val="24"/>
          <w:lang w:val="en-US"/>
        </w:rPr>
        <w:t>h</w:t>
      </w:r>
      <w:r w:rsidRPr="00E15FD8">
        <w:rPr>
          <w:rFonts w:ascii="Times New Roman" w:hAnsi="Times New Roman"/>
          <w:sz w:val="24"/>
          <w:szCs w:val="24"/>
        </w:rPr>
        <w:t xml:space="preserve">ЭН МУНИЦИПАЛЬНА БАЙГУУЛАМЖЫН </w:t>
      </w:r>
    </w:p>
    <w:p w:rsidR="004C4EDE" w:rsidRPr="00E15FD8" w:rsidRDefault="004C4EDE" w:rsidP="004C4EDE">
      <w:pPr>
        <w:ind w:right="-105"/>
        <w:jc w:val="center"/>
        <w:rPr>
          <w:rFonts w:ascii="Times New Roman" w:hAnsi="Times New Roman"/>
          <w:sz w:val="24"/>
          <w:szCs w:val="24"/>
        </w:rPr>
      </w:pPr>
      <w:r w:rsidRPr="00E15FD8">
        <w:rPr>
          <w:rFonts w:ascii="Times New Roman" w:hAnsi="Times New Roman"/>
          <w:sz w:val="24"/>
          <w:szCs w:val="24"/>
        </w:rPr>
        <w:t>ЗАХИРГАН</w:t>
      </w:r>
    </w:p>
    <w:p w:rsidR="004C4EDE" w:rsidRPr="00EE15A6" w:rsidRDefault="004C4EDE" w:rsidP="004C4EDE">
      <w:pPr>
        <w:ind w:right="-105"/>
        <w:rPr>
          <w:rFonts w:ascii="Times New Roman" w:hAnsi="Times New Roman"/>
          <w:b/>
          <w:sz w:val="24"/>
          <w:szCs w:val="24"/>
        </w:rPr>
      </w:pPr>
      <w:r w:rsidRPr="00E15FD8"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C4EDE" w:rsidRPr="00E15FD8" w:rsidRDefault="004C4EDE" w:rsidP="004C4EDE">
      <w:pPr>
        <w:jc w:val="center"/>
        <w:rPr>
          <w:rFonts w:ascii="Times New Roman" w:hAnsi="Times New Roman"/>
          <w:sz w:val="28"/>
          <w:szCs w:val="28"/>
        </w:rPr>
      </w:pPr>
      <w:r w:rsidRPr="00E15FD8">
        <w:rPr>
          <w:rFonts w:ascii="Times New Roman" w:hAnsi="Times New Roman"/>
          <w:sz w:val="28"/>
          <w:szCs w:val="28"/>
        </w:rPr>
        <w:t>ПОСТАНОВЛЕНИЕ</w:t>
      </w:r>
    </w:p>
    <w:p w:rsidR="004C4EDE" w:rsidRPr="00E15FD8" w:rsidRDefault="009D14EF" w:rsidP="004C4ED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01</w:t>
      </w:r>
      <w:r w:rsidR="004C4EDE" w:rsidRPr="004C4ED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 w:rsidR="008815B0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4C4EDE" w:rsidRPr="00E15FD8">
        <w:rPr>
          <w:rFonts w:ascii="Times New Roman" w:hAnsi="Times New Roman"/>
          <w:sz w:val="28"/>
          <w:szCs w:val="28"/>
          <w:u w:val="single"/>
        </w:rPr>
        <w:t>г.</w:t>
      </w:r>
      <w:r w:rsidR="004C4EDE" w:rsidRPr="00E15F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8815B0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="004C4ED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4EDE" w:rsidRDefault="004C4EDE" w:rsidP="004C4EDE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  <w:r w:rsidRPr="00E15FD8">
        <w:rPr>
          <w:rFonts w:ascii="Times New Roman" w:hAnsi="Times New Roman"/>
          <w:sz w:val="28"/>
          <w:szCs w:val="28"/>
        </w:rPr>
        <w:t>с. Тунка</w:t>
      </w:r>
    </w:p>
    <w:p w:rsidR="008804BE" w:rsidRPr="001418F4" w:rsidRDefault="008804BE" w:rsidP="004C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 администрации муниципального образовани</w:t>
      </w:r>
      <w:r w:rsidR="004C4EDE" w:rsidRPr="001418F4">
        <w:rPr>
          <w:rFonts w:ascii="Times New Roman" w:hAnsi="Times New Roman" w:cs="Times New Roman"/>
          <w:sz w:val="24"/>
          <w:szCs w:val="24"/>
        </w:rPr>
        <w:t>я сельское поселение «Тунка</w:t>
      </w:r>
      <w:r w:rsidRPr="001418F4">
        <w:rPr>
          <w:rFonts w:ascii="Times New Roman" w:hAnsi="Times New Roman" w:cs="Times New Roman"/>
          <w:sz w:val="24"/>
          <w:szCs w:val="24"/>
        </w:rPr>
        <w:t>»  по предоставлению муниципальной услуги в соответствии с Законом Республики Бурятия «О бесплатном предоставлении в собственность земельных участков, находящихся в государственной</w:t>
      </w:r>
      <w:r w:rsidR="009D14EF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собственности» </w:t>
      </w:r>
      <w:r w:rsidR="009D14EF" w:rsidRPr="009D14EF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 муниципального образо</w:t>
      </w:r>
      <w:r w:rsidR="009D14EF">
        <w:rPr>
          <w:rFonts w:ascii="Times New Roman" w:hAnsi="Times New Roman" w:cs="Times New Roman"/>
          <w:sz w:val="24"/>
          <w:szCs w:val="24"/>
        </w:rPr>
        <w:t>вания сельское поселение «Тунка</w:t>
      </w:r>
      <w:r w:rsidR="009D14EF" w:rsidRPr="009D14EF">
        <w:rPr>
          <w:rFonts w:ascii="Times New Roman" w:hAnsi="Times New Roman" w:cs="Times New Roman"/>
          <w:sz w:val="24"/>
          <w:szCs w:val="24"/>
        </w:rPr>
        <w:t>»</w:t>
      </w:r>
    </w:p>
    <w:p w:rsidR="008804BE" w:rsidRPr="001418F4" w:rsidRDefault="008804BE" w:rsidP="00782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804BE" w:rsidRPr="001418F4" w:rsidRDefault="009D14EF" w:rsidP="00D3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9D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собственности», </w:t>
      </w:r>
      <w:hyperlink r:id="rId8" w:history="1">
        <w:r w:rsidRPr="009D14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D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руководствуясь Уставом муниципального образо</w:t>
      </w:r>
      <w:r w:rsid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«Тунка</w:t>
      </w:r>
      <w:r w:rsidRPr="009D14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04BE" w:rsidRPr="001418F4">
        <w:rPr>
          <w:rFonts w:ascii="Times New Roman" w:hAnsi="Times New Roman" w:cs="Times New Roman"/>
          <w:sz w:val="24"/>
          <w:szCs w:val="24"/>
        </w:rPr>
        <w:t xml:space="preserve">, </w:t>
      </w:r>
      <w:r w:rsidR="004C4EDE" w:rsidRPr="001418F4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муниципального образования сельское поселение «Тунка» </w:t>
      </w:r>
      <w:r w:rsidR="004C4EDE" w:rsidRPr="001418F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постановляет</w:t>
      </w:r>
      <w:r w:rsidR="008804BE" w:rsidRPr="001418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04BE" w:rsidRDefault="008804BE" w:rsidP="003D18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>Утвердить Административный регламент Администрации муниципального образования сельское</w:t>
      </w:r>
      <w:r w:rsidR="004C4EDE" w:rsidRPr="001418F4">
        <w:rPr>
          <w:rFonts w:ascii="Times New Roman" w:hAnsi="Times New Roman" w:cs="Times New Roman"/>
          <w:sz w:val="24"/>
          <w:szCs w:val="24"/>
        </w:rPr>
        <w:t xml:space="preserve"> поселение «Тунка</w:t>
      </w:r>
      <w:r w:rsidRPr="001418F4">
        <w:rPr>
          <w:rFonts w:ascii="Times New Roman" w:hAnsi="Times New Roman" w:cs="Times New Roman"/>
          <w:sz w:val="24"/>
          <w:szCs w:val="24"/>
        </w:rPr>
        <w:t xml:space="preserve">»  </w:t>
      </w:r>
      <w:r w:rsidR="003D186B" w:rsidRPr="001418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в соответствии с Законом Республики Бурятия «О бесплатном предоставлении в собственность земельных участков, находящихся в государственной</w:t>
      </w:r>
      <w:r w:rsidR="003D186B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собственности» </w:t>
      </w:r>
      <w:r w:rsidR="003D186B" w:rsidRPr="009D14EF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 муниципального образо</w:t>
      </w:r>
      <w:r w:rsidR="003D186B">
        <w:rPr>
          <w:rFonts w:ascii="Times New Roman" w:hAnsi="Times New Roman" w:cs="Times New Roman"/>
          <w:sz w:val="24"/>
          <w:szCs w:val="24"/>
        </w:rPr>
        <w:t>вания сельское поселение «Тунка</w:t>
      </w:r>
      <w:r w:rsidR="003D186B" w:rsidRPr="009D14EF">
        <w:rPr>
          <w:rFonts w:ascii="Times New Roman" w:hAnsi="Times New Roman" w:cs="Times New Roman"/>
          <w:sz w:val="24"/>
          <w:szCs w:val="24"/>
        </w:rPr>
        <w:t>»</w:t>
      </w:r>
      <w:r w:rsidRPr="001418F4">
        <w:rPr>
          <w:rFonts w:ascii="Times New Roman" w:hAnsi="Times New Roman" w:cs="Times New Roman"/>
          <w:sz w:val="24"/>
          <w:szCs w:val="24"/>
        </w:rPr>
        <w:t>.</w:t>
      </w:r>
    </w:p>
    <w:p w:rsidR="003D186B" w:rsidRPr="001418F4" w:rsidRDefault="003D186B" w:rsidP="003D18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D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постановление администрации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26.11.2022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предоставлению муниципальной услуги в соответствии с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утратившим силу.</w:t>
      </w:r>
    </w:p>
    <w:p w:rsidR="008804BE" w:rsidRPr="001418F4" w:rsidRDefault="008804BE" w:rsidP="00E469CC">
      <w:pPr>
        <w:tabs>
          <w:tab w:val="left" w:pos="8647"/>
        </w:tabs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обнародования.</w:t>
      </w:r>
    </w:p>
    <w:p w:rsidR="008804BE" w:rsidRPr="001418F4" w:rsidRDefault="008804BE" w:rsidP="002E2FD1">
      <w:pPr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8804BE" w:rsidRPr="001418F4" w:rsidRDefault="008804BE" w:rsidP="003D3BB0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804BE" w:rsidRPr="001418F4" w:rsidRDefault="008804BE" w:rsidP="002E2FD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C4EDE" w:rsidRPr="001418F4" w:rsidRDefault="004C4EDE" w:rsidP="004C4E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8F4">
        <w:rPr>
          <w:sz w:val="24"/>
          <w:szCs w:val="24"/>
        </w:rPr>
        <w:t xml:space="preserve">        </w:t>
      </w:r>
      <w:r w:rsidRPr="001418F4">
        <w:rPr>
          <w:rFonts w:ascii="Times New Roman" w:hAnsi="Times New Roman" w:cs="Times New Roman"/>
          <w:sz w:val="24"/>
          <w:szCs w:val="24"/>
        </w:rPr>
        <w:t>Глава-руководитель</w:t>
      </w:r>
    </w:p>
    <w:p w:rsidR="004C4EDE" w:rsidRPr="001418F4" w:rsidRDefault="004C4EDE" w:rsidP="004C4E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 xml:space="preserve">        МА МО СП «Тунка»                                                                       </w:t>
      </w:r>
      <w:r w:rsidR="003D3B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18F4">
        <w:rPr>
          <w:rFonts w:ascii="Times New Roman" w:hAnsi="Times New Roman" w:cs="Times New Roman"/>
          <w:sz w:val="24"/>
          <w:szCs w:val="24"/>
        </w:rPr>
        <w:t xml:space="preserve"> Т.В. Леонтьева</w:t>
      </w:r>
    </w:p>
    <w:p w:rsidR="00EB791E" w:rsidRDefault="00EB791E" w:rsidP="00EB7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1E" w:rsidRDefault="00EB791E" w:rsidP="00EB7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BE" w:rsidRPr="008F5EAC" w:rsidRDefault="008804BE" w:rsidP="00EB79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F5E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791E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F5E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УТВЕРЖДЕН </w:t>
      </w:r>
    </w:p>
    <w:p w:rsidR="008804BE" w:rsidRPr="008F5EAC" w:rsidRDefault="008804BE" w:rsidP="008F5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A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804BE" w:rsidRPr="008F5EAC" w:rsidRDefault="00434CE6" w:rsidP="008F5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C4EDE">
        <w:rPr>
          <w:rFonts w:ascii="Times New Roman" w:hAnsi="Times New Roman" w:cs="Times New Roman"/>
          <w:sz w:val="24"/>
          <w:szCs w:val="24"/>
        </w:rPr>
        <w:t xml:space="preserve"> МО СП «Тунка»</w:t>
      </w:r>
    </w:p>
    <w:p w:rsidR="008804BE" w:rsidRPr="008F5EAC" w:rsidRDefault="003D186B" w:rsidP="008F5E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01.04</w:t>
      </w:r>
      <w:r w:rsidR="004C4ED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2022</w:t>
      </w:r>
      <w:r w:rsidR="008804BE" w:rsidRPr="008F5E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29</w:t>
      </w:r>
    </w:p>
    <w:p w:rsidR="008804BE" w:rsidRDefault="008804BE" w:rsidP="008F5EAC">
      <w:pPr>
        <w:shd w:val="clear" w:color="auto" w:fill="FFFFFF"/>
        <w:ind w:right="851"/>
        <w:jc w:val="right"/>
        <w:rPr>
          <w:color w:val="000000"/>
          <w:sz w:val="28"/>
          <w:szCs w:val="28"/>
        </w:rPr>
      </w:pPr>
    </w:p>
    <w:p w:rsidR="008804BE" w:rsidRPr="001418F4" w:rsidRDefault="008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186B" w:rsidRPr="001418F4" w:rsidRDefault="008804BE" w:rsidP="003D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1418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</w:t>
      </w:r>
      <w:r w:rsidR="004C4EDE" w:rsidRPr="001418F4">
        <w:rPr>
          <w:rFonts w:ascii="Times New Roman" w:hAnsi="Times New Roman" w:cs="Times New Roman"/>
          <w:sz w:val="24"/>
          <w:szCs w:val="24"/>
        </w:rPr>
        <w:t>ение «Тунка</w:t>
      </w:r>
      <w:r w:rsidRPr="001418F4">
        <w:rPr>
          <w:rFonts w:ascii="Times New Roman" w:hAnsi="Times New Roman" w:cs="Times New Roman"/>
          <w:sz w:val="24"/>
          <w:szCs w:val="24"/>
        </w:rPr>
        <w:t xml:space="preserve">»  </w:t>
      </w:r>
      <w:bookmarkStart w:id="1" w:name="Par52"/>
      <w:bookmarkEnd w:id="1"/>
      <w:r w:rsidR="003D186B" w:rsidRPr="001418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в соответствии с Законом Республики Бурятия «О бесплатном предоставлении в собственность земельных участков, находящихся в государственной</w:t>
      </w:r>
      <w:r w:rsidR="003D186B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собственности» </w:t>
      </w:r>
      <w:r w:rsidR="003D186B" w:rsidRPr="009D14EF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 муниципального образо</w:t>
      </w:r>
      <w:r w:rsidR="003D186B">
        <w:rPr>
          <w:rFonts w:ascii="Times New Roman" w:hAnsi="Times New Roman" w:cs="Times New Roman"/>
          <w:sz w:val="24"/>
          <w:szCs w:val="24"/>
        </w:rPr>
        <w:t>вания сельское поселение «Тунка</w:t>
      </w:r>
      <w:r w:rsidR="003D186B" w:rsidRPr="009D14EF">
        <w:rPr>
          <w:rFonts w:ascii="Times New Roman" w:hAnsi="Times New Roman" w:cs="Times New Roman"/>
          <w:sz w:val="24"/>
          <w:szCs w:val="24"/>
        </w:rPr>
        <w:t>»</w:t>
      </w:r>
    </w:p>
    <w:p w:rsidR="003D186B" w:rsidRDefault="003D186B" w:rsidP="003D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D186B" w:rsidRPr="003D186B" w:rsidRDefault="003D186B" w:rsidP="003D1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3D186B" w:rsidRPr="003D186B" w:rsidRDefault="003D186B" w:rsidP="003D1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 регулирования Административного регламента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Администрации муниципального образо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предоставлению муниципальной услуги в соответстви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Законом Республики Бурятия «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бесплатном предоставлении в собственность земельных участков, находящихся в государственно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муниципальной собственности»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в муниципальной собственности муниципального образ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сельское поселение «Тунка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Административный регламент), регулирует порядок и сроки административных процедур и административных действий администрации муниципального образо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Администрация), а также устанавливает порядок взаимодействия между должностными лицами Администрации и порядок взаимодействия Администрации с заявителями при предоставлении муниципальной услуги.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Круг заявителей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физические лица, имеющие право на получение земельных участков в собственность бесплатно (далее - заявитель) в соответствии с </w:t>
      </w:r>
      <w:hyperlink r:id="rId9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собственности" (далее - Закон РБ) и </w:t>
      </w:r>
      <w:hyperlink r:id="rId10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Бурятия от 30.06.2016 №1831-V "О внесении изменений в отдельные законодательные акты Республики Бурятия" (далее - Закон № 1831-V).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Требования к порядку информирования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и сведения о ходе предоставления муниципальной услуги предоставляются: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справочным телефонам Администрации, предоставляющего муниципальную услугу;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устной форме при личном приеме по месту нахождения Администрации, предоставляющего муниципальную услугу;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сайте Администрации в информационно-телекоммуникационной сети "Интернет" (далее - официальный сайт Администрации) и в федеральной государственной информационной системе "Единый портал государственных и муниципальных услуг (функций)" (далее - портал услуг);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письменной форме по письменным обращениям заявителя, направленным по месту нахождения Администрации.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 Порядок, форма, место размещения и способы получения справочной информации по вопросам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месте нахождения, графике работы Администрации, его структурного подразделения, предоставляющего муниципальную услугу, справочных телефонах структурного подразделения Администрации, предоставляющего муниципальную услугу, адресе официального сайта Администрации, электронной почты и (или) формы обратной связи Администрации, форме обратной связи с Администрацией в информационно-телекоммуникационной сети "Интернет" размещается на сайте Администрации,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 услуг, на информационных стендах в месте расположения Администрации, по месту нахождения многофункционального центра предоставления государственных и муниципальных услуг (далее - МФЦ).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Стандарт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Наименование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 муниципального образо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2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Наименование органа, предоставляющего муниципальную услугу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Муниципальную услугу предоставляет администрация муниципального образо</w:t>
      </w:r>
      <w:r w:rsidR="000C4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Тункинского района Республики Бурятия.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 Администрация взаимодействует с: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Управлением Федеральной службы государственной регистрации, кадастра и картографии по Республике Бурятия;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Министерством внутренних дел по Республике Бурятия.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Описание результата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Распоряжение о предоставлении земельного участка в собственность бесплатно (далее - решение о предоставлении земельного участка).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Распоряжение об отказе в предоставлении земельного участка в собственность бесплатно (далее - решение об отказе в предоставлении земельного участка).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Распоряжение об отказе в предварительном согласовании предоставления земельного участка в собственность бесплатно (далее - решение об отказе предварительном согласовании предоставления земельного участка).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 и </w:t>
      </w:r>
      <w:hyperlink r:id="rId11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1831-V, срок для принятия решения о предоставлении земельного участка в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 бесплатно - 15 рабочих дней со дня поступления указанного заявления. Срок для направления заявителю указанного решения - 3 рабочих дня со дня его принятия.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 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 и </w:t>
      </w:r>
      <w:hyperlink r:id="rId12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1831-V, принимается Администрацией в течение 15 рабочих дней со дня поступления в Администрацию заявления. Срок для направления заявителю указанного решения - 3 рабочих дня со дня его принятия.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При поступлении заявления о предоставлении земельного участка по основаниям, установленным пунктом "д" части 1 статьи 1 Закона РБ, если земельный участок предстоит образовать или границы земельного участка подлежат уточнению: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- 18 календарных дней со дня поступления заявления о предварительном согласовании предоставления земельного участка - срок для принятия решения о предварительном согласовании предоставления земельного участка в собственность бесплатно. Срок для направления заявителю указанного решения - 2 календарных дня со дня его принятия;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- 28 календарных дней со дня поступления заявления о предоставлении земельного участка в собственность бесплатно - срок для подготовки решения о предоставлении земельного участка в собственность бесплатно. Срок для направления заявителю указанного решения - 2 календарных дня со дня его принятия.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При поступлении заявления о предоставлении земельного участка по основаниям, установленным пунктом "д" части 1 статьи 1 Закона РБ, в случае если земельный участок образован и границы земельного участка уточнены, срок для принятия решения о предоставлении земельного участка в собственность бесплатно - 28 календарных дней со дня поступления заявления о предоставлении земельного участка в собственность бесплатно. Срок для направления заявителю указанного решения - 2 календарных дня со дня его принятия.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основаниям, предусмотренным пунктом "д" части 1 статьи 1 Закона РБ, принимается Администрацией в течение 28 календарных дней с даты поступления в Администрацию такого заявления. Срок для направления заявителю указанного решения - 2 календарных дня со дня его принятия.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Нормативные правовые акты, регулирующие предоставление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Администрации, в федеральном реестре и на портале услуг.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 При предоставлении земельного участка в собственность бесплатно в соответствии с частями 2, 5, 5.1, 6 и 7 статьи 1 Закона РБ и </w:t>
      </w:r>
      <w:hyperlink r:id="rId13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о предоставлении земельного участка в собственность бесплатно (образец заявления согласно приложению № 1 к настоящему Административному регламенту).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земельного участка в собственность бесплатно должны быть указаны: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 и (при наличии) отчество, место жительства заявителя, реквизиты документа, удостоверяющего личность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кадастровый номер испрашиваемого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основание предоставления земельного участка в собственность бесплатно из числа предусмотренных Законом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цель использования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почтовый адрес и (или) адрес электронной почты для связи с заявителем;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прилагаемые к заявлению о предоставлении земельного участка в собственность бесплатно документы: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удостоверяющего личность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подтверждающего полномочия представителя заявителя, если с заявлением обращается представитель заявителя.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выписка из Единого государственного реестра недвижимости (далее - ЕГРН) об объекте недвижимости (о земельном участке).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При предоставлении земельных участков в соответствии с пунктом "д" части 1 статьи 1 Закона РБ: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заявление о предварительном согласовании предоставления земельного участка (образец заявления согласно приложению № 2 к настоящему Административному регламенту) - в случае, если земельный участок предстоит образовать или границы земельного участка подлежат уточнению в соответствии с </w:t>
      </w:r>
      <w:hyperlink r:id="rId14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№ 218-ФЗ "О государственной регистрации недвижимости" (далее - Федеральным законом "О государственной регистрации недвижимости")".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предварительном согласовании предоставления земельного участка должны быть указаны: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 и (при наличии) отчество, место жительства заявителя, реквизиты документа, удостоверяющего личность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кадастровый номер земельного участка в случае, если границы такого земельного участка подлежат уточнению;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основание предоставления земельного участка из числа предусмотренных Законом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вид права, на котором заявитель желает приобрести земельный участок;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цель использования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почтовый адрес и (или) адрес электронной почты для связи с заявителем;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прилагаемые к заявлению о предварительном согласовании предоставления земельного участка документы: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подтверждающего полномочия представителя заявителя физического лица, если с заявлением обращается представитель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декларация, содержащая сведения о земельном участке в материалах инвентаризации земель, проведенной в соответствии с Программой инвентаризации земель населенных пунктов в Республике Бурятия, утвержденной </w:t>
      </w:r>
      <w:hyperlink r:id="rId15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Бурятия от 30.06.1995 № 227 "О Программе инвентаризации земель населенных пунктов в Республике Бурятия", подтверждающей, что факт использования этого земельного участка возник до введения в действие </w:t>
      </w:r>
      <w:hyperlink r:id="rId16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Земельного кодекса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случае обращения гражданина о предоставлении земельного участка в соответствии с абзацем третьим пункта "д" части 1 статьи 1 Закона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схема расположения земельного участка -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один из следующих документов, подтверждающих фактическое пользование земельным участком и создание на нем жилого дома до 31 декабря 2010 года: домовая книга; документы об оплате земельного налога (платежей за землю) (два или более), которые должны иметь дату своего создания до 31 декабря 2010 года;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 решения судов, подтверждающие факт пользования земельным участком до 31 декабря 2010 года, - в случае обращения гражданина о предварительном согласовании предоставления земельного участка в соответствии с пунктом "д" части 1 статьи 1 Закона РБ. Указанные в настоящем абзаце документы должны содержать фамилию, имя, отчество заявителя или членов его семьи, давших нотариально удостоверенное согласие об оформлении земельного участка в собственность;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заявление о предоставлении земельного участка в собственность бесплатно (образец заявления согласно приложению № 1 к настоящему Административному регламенту).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земельного участка в собственность бесплатно должны быть указаны: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 и (при наличии) отчество, место жительства заявителя, реквизиты документа, удостоверяющего личность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кадастровый номер испрашиваемого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основание предоставления земельного участка в собственность бесплатно из числа предусмотренных Законом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цель использования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почтовый адрес и (или) адрес электронной почты для связи с заявителем;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прилагаемые к заявлению о предоставлении земельного участка в собственность бесплатно документы: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документа, подтверждающего полномочия представителя заявителя, если с заявлением обращается представитель физического лица;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декларация, содержащая сведения о земельном участке в материалах инвентаризации земель, проведенной в соответствии с Программой инвентаризации земель населенных пунктов в Республике Бурятия, утвержденной </w:t>
      </w:r>
      <w:hyperlink r:id="rId17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Бурятия от 30.06.1995 № 227 "О Программе инвентаризации земель населенных пунктов в Республике Бурятия", подтверждающей, что факт использования этого земельного участка возник до введения в действие </w:t>
      </w:r>
      <w:hyperlink r:id="rId18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Земельного кодекса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случае обращения гражданина о предоставлении земельного участка в соответствии с абзацем третьим пункта "д" части 1 статьи 1 Закона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граждан - в случае обращения заявителя о предоставлении земельного участка в соответствии с пунктом "д" части 1 статьи 1 Закона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один из следующих документов, подтверждающих фактическое пользование земельным участком и создание на нем жилого дома до 31 декабря 2010 года: домовая книга; документы об оплате земельного налога (платежей за землю) (два или более), которые должны иметь дату своего создания до 31 декабря 2010 года;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 решения судов, подтверждающие факт пользования земельным участком до 31 декабря 2010 года, - в случае обращения гражданина о предварительном согласовании предоставления земельного участка в соответствии с пунктом "д" части 1 статьи 1 Закона РБ. Указанные в настоящем абзаце документы должны содержать фамилию, имя, отчество заявителя или членов его семьи, давших нотариально удостоверенное согласие об оформлении земельного участка в собственность.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указанных в настоящем подпункте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выписка из ЕГРН об объекте недвижимости (о земельном участке);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регистрацию по месту жительства (прописка), подтверждающий фактическое пользование земельным участком и создание на нем жилого дома до 31 декабря 2010 года.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При предоставлении Администрацией муниципальной услуги запрещено требовать от заявителя: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2.6.3.2.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части 6 статьи 7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№ 210-ФЗ).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 4 части 1 статьи 7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2.6.3.4. </w:t>
      </w:r>
      <w:r w:rsidRPr="003D1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1" w:anchor="/document/12177515/entry/16172" w:history="1">
        <w:r w:rsidRPr="003D18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пунктом 7.2 части 1 статьи 16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210-ФЗ</w:t>
      </w:r>
      <w:r w:rsidRPr="003D1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 исключением случаев, если нанесение отметок на такие </w:t>
      </w:r>
      <w:r w:rsidRPr="003D1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 Заявителям обеспечивается возможность выбора способа подачи заявления: при личном обращении в Администрацию или в МФЦ, почтовой связью, в электронной форме.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Исчерпывающий перечень оснований для отказа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Основания для возврата заявления о предоставлении земельного участка в собственность бесплатно либо заявления о предварительном согласовании предоставления земельного участка в собственность бесплатно: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2.7.2.1. Заявление не соответствует требованиям, предусмотренным настоящим Административным регламентом.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2.7.2.2. Заявление подано в иной орган.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2.7.2.3. Отсутствует полный пакет документов, которые должны быть приложены к заявлению в соответствии с настоящим Административным регламентом. Непредставление заявителем документов, предусмотренных абзацем седьмым подпункта 2 и абзацем шестым подпункта 4 подпункта 2.6.2.1 пункта 2.6.2 настоящего Регламента, не может служить основанием для возврата заявления в случае, если заявитель имеет регистрацию по месту жительства (прописку), подтверждающую фактическое пользование земельным участком и создание на нем жилого дома до 31 декабря 2010 года.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Исчерпывающий перечень оснований для приостановления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 В случае, если на дату поступления в Администрацию заявления о предварительном согласовании предоставления земельного участка по основаниям, установленным пунктом "д" части 1 статьи 1 Закона РБ,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 Основания для отказа в предоставлении муниципальной услуги: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2.8.2.1. В случае обращения с заявлением о предоставлении земельного участка в собственность бесплатно по основаниям, установленным частями 2, 5, 5.1, 6 и 7 статьи 1 Закона РБ и </w:t>
      </w:r>
      <w:hyperlink r:id="rId22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1831-V, основаниями для отказа в предоставлении земельного участка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подача заявителем заявления о снятии его с учета лиц, имеющих право на предоставление земельных участков в собственность бесплатно;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утрата права на предоставление земельного участка, возникшего в соответствии с Законом РБ;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установление факта постановки на учет в качестве лица, имеющего право на предоставление земельного участка в собственность бесплатно с использованием подложных документов и (или) недостоверных сведений, послуживших основанием для принятия на учет;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смерть гражданина;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основания, предусмотренные </w:t>
      </w:r>
      <w:hyperlink r:id="rId23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пунктами 1 - 14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17 - 23 статьи 39.16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2.8.2.2. В случае обращения с заявлением о предоставлении земельного участка в собственность бесплатно по основаниям, установленным пунктом "д" части 1 статьи 1 Закона РБ, основаниями для отказа в предоставлении земельного участка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основания, предусмотренные </w:t>
      </w:r>
      <w:hyperlink r:id="rId25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пунктами 1 - 14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17 - 25 статьи 39.16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отсутствие решения о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 В случае обращения с заявлением о предварительном согласовании предоставления земельного участка по основаниям, установленным пунктом "д" части 1 статьи 1 Закона РБ, основаниями для отказа в предварительном согласовании земельного участка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2.8.3.1.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пункте 16 статьи 11.10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2.8.3.2.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подпунктах 1 - 13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17 - 19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22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23 статьи 39.16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2.8.3.3.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</w:t>
      </w:r>
      <w:hyperlink r:id="rId32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подпунктах 1 - 14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17 - 23 статьи 39.16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Перечень услуг, которые являются необходимыми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предварительном согласовании предоставления земельного участка в собственность бесплатно в соответствии с пунктом "д" части 1 статьи 1 Закона РБ заявитель должен обеспечить проведение кадастровых работ в целях образования земельного участка или уточнения границ земельного участка.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Порядок, размер и основания взимания государственной пошлины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является бесплатным.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Максимальный срок ожидания в очереди при подаче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о предоставлении муниципальной услуги и при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результата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 Срок и порядок регистрации запроса заявителя о предоставлении муниципальной услуги, в том числе в электронной форме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регистрируется в порядке делопроизводства. Все письменные обращения Заявителя подлежат регистрации в журнале входящей документации в течение одного дня с момента их поступления в Администрацию.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 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 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 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 Для ожидания, приема заявителей, заполнения заявления отводится специальное место, которое оборудовано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услуги, информация на которых размещается в удобной для восприятия форме, и на которых размещаются образец заполнения заявления, перечень документов, необходимых для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 Требования к условиям доступности при предоставлении муниципальной услуги для инвалидов (включая инвалидов, использующих кресла-коляски и собак-проводников) обеспечиваются в соответствии с законодательством Российской Федерации и законодательством Республики Бурятия, в том числе: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Показатели доступности и качества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 Показателями доступности муниципальной услуги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доступность полной, актуальной, достоверной информации о порядке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территориальная, транспортная доступность;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обращения за предоставлением муниципальной услуги в МФЦ;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получения информации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 Показателями качества муниципальной услуги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сроков ожидания заявителя или его представителя в очереди при подаче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наличия в публичном доступе сведений о муниципальной услуге (наименовании, содержании муниципальной услуги);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 Количество взаимодействий заявителя с должностными лицами Администрации при предоставлении муниципальной услуги - не более 2-х и определяется следующими случаями: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желание заявителя лично получить предусмотренные настоящим Административным регламентом результаты рассмотрения заявлений.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Иные требования, в том числе учитывающие особенности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 Заявление в форме электронного документа представляется в Администрацию по выбору заявителя: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2.16.1.1. Путем заполнения формы запроса, размещенной на официальном сайте Администрации, в том числе посредством отправки через личный кабинет портала услуг.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2.16.1.2. 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 Заявление в форме электронного документа подписывается по выбору заявителя: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электронной подписью заявителя (представителя заявителя);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усиленной квалифицированной электронной подписью заявителя (представителя заявителя).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 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электронных документов, с указанием их объема (далее - уведомление о получении заявления).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 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2.16.6. Заявления представляются в Администрацию в виде файлов в форматах doc, docx, txt, xls, xlsx, rtf, если указанные заявления предоставляются в форме электронного документа посредством электронной почты.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2.16.7. 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2.16.8. 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2.16.9. 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2.16.10.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2.16.11. 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2.16.12. При подаче заявления о предварительном согласовании предоставления земельного участка,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виде бумажного документа, который заявитель получает непосредственно при личном обращении;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виде бумажного документа, который направляется Администрацией заявителю посредством почтового отправления;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виде электронного документа, который направляется Администрацией заявителю посредством электронной почты.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2.16.13. В дополнение к способам, указанным в пункте 2.16.12 настоящего Административного регламента,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либо который направляется заявителю посредством почтового отправления, если результатом его рассмотрения является: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2.16.13.1. Решение о предоставлении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2.16.13.2. Решение о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2.16.14.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услуг, а также если заявление подписано усиленной квалифицированной электронной подписью.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2.16.15. 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34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Состав, последовательность и сроки выполнения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форме,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многофункциональных центрах</w:t>
      </w:r>
    </w:p>
    <w:p w:rsidR="003D186B" w:rsidRPr="003D186B" w:rsidRDefault="003D186B" w:rsidP="003D186B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Состав и последовательность выполнения административных процедур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Административные процедуры при предоставлении земельных участков по основаниям, установленным частями 2, 5, 5.1, 6 и 7 статьи 1 Закона РБ и статьей 4 </w:t>
      </w:r>
      <w:hyperlink r:id="rId35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Закона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1831-V: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направление Администрацией гражданину, стоящему первым в очереди по учету лиц, имеющих право на предоставление земельного участка в собственность бесплатно, уведомления о возможности обращения с заявлением о предоставлении земельного участка в собственность бесплатно;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прием и регистрация заявления о предоставлении земельного участка в собственность бесплатно;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рассмотрение заявления и комплекта прилагаемых к нему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Административные процедуры при предоставлении земельных участков по основаниям, установленным пунктом "д" части 1 статьи 1 Закона РБ: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В случае если земельный участок образован и границы такого земельного участка установлены в соответствии с Федеральным законом "О государственной регистрации недвижимости":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и регистрация заявления о предоставлении земельного участка в собственность бесплатно с комплектом прилагаемых к нему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рассмотрение заявления и комплекта прилагаемых к нему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В случае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и регистрация заявления о предварительном согласовании предоставления земельного участка с комплектом прилагаемых к нему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рассмотрение заявления и комплекта прилагаемых к нему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прием и регистрация заявления о предоставлении земельного участка в собственность бесплатно с комплектом прилагаемых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рассмотрение заявления о предоставлении земельного участка в собственность бесплатно с комплектом прилагаемых документов;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принятие решения о предоставлении земельного участка в собственность бесплатно или решения об отказе в таком предоставлении.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Перечень административных процедур при предоставлении муниципальной услуги в электронной форме: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предоставление информации заявителям и обеспечение доступа заявителей к сведениям о муниципальной услуге с использованием портала услуг;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Администрацией, с использованием портала услуг;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получение заявителем сведений о ходе выполнения запроса о предоставлении муниципальной услуги с использованием портала услуг;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получение заявителем результата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Перечень административных процедур, выполняемых МФЦ при предоставлении муниципальной услуги в МФЦ: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прием от заявителей заявления о предоставлении муниципальной услуги и иных документов, необходимых для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направление полученного от заявителя заявления и иных документов в Администрацию;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Администрацией.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Описание административных процедур при подаче заявления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в собственность бесплатно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Направление Администрацией гражданину уведомления о возможности обращения с заявлением о предоставлении земельного участка (далее - Уведомление) - в целях предоставления земельного участка в собственность бесплатно по основаниям, установленным частями 2, 5, 5.1, 6 и 7 статьи 1 Закона РБ и </w:t>
      </w:r>
      <w:hyperlink r:id="rId36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 Основанием для начала административной процедуры является образование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В течение 2 календарных дней с момента образования земельного участка Глава муниципального об</w:t>
      </w:r>
      <w:r w:rsidR="00AD5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сельское поселение "Тунка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Глава) назначает должностное лицо, ответственное за предоставление муниципальной услуги (далее - Исполнитель).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3.2.1.3. Исполнитель в течение 2 рабочих дней осуществляет проверку информации о гражданине, стоящем первым в очереди лиц, имеющих право на предоставление земельных участков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 Не позднее 14 календарных дней с даты образования земельного участка, подготавливает проект Уведомления, обеспечивает его согласование, подписание уполномоченным лицом Администрации и направление Уведомления гражданину, стоящему первым в очереди лиц, имеющих право на предоставление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3.2.1.5. В случае если по истечении 30 календарных дней со дня вручения Уведомления гражданину в адрес Администрации не поступило от такого гражданина заявление о предоставлении земельного участка в собственность бесплатно, Исполнитель в течение 2 рабочих дней осуществляет проверку информации о гражданине, стоящем следующим в очереди лиц, имеющих право на предоставление земельных участков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получения информации о гражданине, стоящем следующим в очереди лиц, имеющих право на предоставление земельных участков в собственность бесплатно, Исполнитель подготавливает проект Уведомления, обеспечивает его согласование, подписание уполномоченным лицом Администрации и направление Уведомления такому гражданину.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3.2.1.6. Критерием для направления гражданину Уведомления является наличие образованного в соответствии с действующим законодательством земельного участка, отвечающего требованиям, установленным Законом РБ, и получение ответа от органа местного самоуправления, содержащего необходимую информацию о гражданине, стоящем первым в очереди лиц, имеющих право на предоставление земельных участков в собственность бесплатно, либо, в случае, предусмотренном пунктом 3.2.1.5 настоящего Административного регламента, информацию о гражданине, стоящем следующим в такой очереди.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3.2.1.7. Результатом административной процедуры является оформление на бумажном носителе уведомления Администрации о возможности обращения гражданина с заявлением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3.2.1.8. Способом фиксации результата административной процедуры является оформление на бумажном носителе уведомления Администрации о возможности обращения гражданина с заявлением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Прием и регистрация заявления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3.2.2.1. Основанием для начала административной процедуры является поступление в Администрацию заявления гражданина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3.2.2.2. Полученное заявление с прилагаемыми к нему документами в течение одного рабочего дня регистрируется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3.2.2.5. Заявление и прилагаемые к нему документы с резолюцией Главы направляются специалисту, ответственному за предоставление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3.2.2.6. Критерием для регистрации заявления является наличие заявления гражданина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3.2.2.7. Результатом административной процедуры является регистрация заявления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3.2.2.8.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Рассмотрение заявления и комплекта прилагаемых к нему документов.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Основанием для начала процедуры является получение Администрацией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При поступлении заявления о предоставлении муниципальной услуги Глава назначает должностное лицо, ответственное за предоставление муниципальной услуги (далее - Исполнитель).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3.2.3.3. Исполнитель осуществляет рассмотрение документов на предмет: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соответствия заявления требованиям, предусмотренным настоящим Административным регламентом;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пакета документов, необходимых для предоставления муниципальной услуги в соответствии с настоящим Административным регламентом;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у Администрации полномочий по рассмотрению представленного заявления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8 рабочих дней.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3.2.3.4. Критерии для возврата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 Исполнитель обеспечивает подготовку, согласование,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3.2.3.5. Результатом настоящей административной процедуры является направление письма о возврате заявления - в случае наличия оснований для возврата либо при отсутствии оснований для возврата, выполнение дальнейших административных процедур, предусмотренных Административным регламентом.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3.2.3.6. Общий срок административной процедуры по рассмотрению заявления не должен превышать 10 рабочих дней.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3.2.3.7. Способом фиксации результата административной процедуры в случае наличия оснований для возврата заявления является оформление на бумажном носителе письма Администрации о возврате заявления с прилагаемыми к нему документами.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3.2.4.2. При отсутствии оснований для отказа в предоставлении земельного участка Исполнитель подготавливает проект решения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 Подготовленные вышеуказанные проекты решений Исполнитель представляет для согласования с юристом.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3.2.4.5. После согласования вышеуказанных проектов решений Исполнитель передает их Главе либо лицу, исполняющему его обязанности, для подписания.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3.2.4.6. Критерием для подписания решения о предоставлении земельного участка в собственность бесплатно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предоставлении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для подписания решения об отказе в предоставлении земельного участка в собственность бесплатно является наличие предусмотренных настоящим Административным регламентом оснований для отказа в предоставлении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3.2.4.7. После подписания вышеуказанных решений, являющихся результатом административной процедуры, Исполнитель обеспечивает их направление заявителю.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3.2.4.8. В случае поступления заявления о предоставлении земельного участка в собственность бесплатно по основаниям, установленным частями 2, 5, 5.1, 6 и 7 статьи 1 Закона РБ и </w:t>
      </w:r>
      <w:hyperlink r:id="rId37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статьей 4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1831-V, максимальный срок для подготовки и принятия решения о предоставлении земельного участка в собственность бесплатно или решения об отказе в таком предоставлении составляет 15 рабочих дней со дня поступления заявления в Администрацию. В течение 3 рабочих дней со дня принятия указанного решения Исполнитель обеспечивает его направление заявителю.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3.2.4.9. В случае поступления заявления о предоставлении земельного участка в собственность бесплатно по основаниям, установленным пунктом "д" части 1 статьи 1 Закона РБ, максимальный срок для подготовки и принятия решения о предоставлении земельного участка в собственность бесплатно или решения об отказе в таком предоставлении составляет 28 календарных дней со дня регистрации заявления в Администрации. В течение 2 календарных дней со дня принятия указанного решения Исполнитель обеспечивает его направление заявителю.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3.2.4.10. Способом фиксации результата административной процедуры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подписание Главой или лицом, исполняющим его обязанности, и направление заявителю решения о предоставлении земельного участка в собственность бесплатно;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подписание Главой или лицом, исполняющим его обязанности, и направление заявителю решения об отказе в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Описание административных процедур при подаче заявления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Прием и регистрация заявления о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3.3.1.1.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3.3.1.2. Полученное заявление с прилагаемыми к нему документами в течение одного рабочего дня регистрируется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3.3.1.4. Зарегистрированное заявление в течение одного рабочего дня с даты его регистрации передается Главе или лицу, исполняющему его обязанности, для резолюции.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3.3.1.5. Заявление и прилагаемые к нему документы с резолюцией Главы направляются Исполнителю.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3.3.1.6. Критерием для регистрации заявления является наличие заявления гражданина о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3.3.1.7. Результатом административной процедуры является регистрация заявления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3.3.1.8.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входящей документации.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Рассмотрение заявления и комплекта прилагаемых к нему документов.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3.3.2.1. Основанием для начала процедуры является получение администрацией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3.3.2.2. При поступлении заявления о предоставлении муниципальной услуги Глава назначает Исполнителя.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3.3.2.3. Исполнитель осуществляет рассмотрение документов на предмет: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соответствия заявления требованиям, предусмотренным настоящим Административным регламентом;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пакета документов, которые должны быть представлены заявителем в соответствии с настоящим Административным регламентом;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у Администрации полномочий по рассмотрению представленного заявления о предоставлении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5 рабочих дней.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3.3.2.4. Критерии для возврата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которые должны быть приложены к поданному заявлению в соответствии с настоящим Административным регламентом, либо заявление подано в иной орган Исполнитель обеспечивает подготовку, согласование с юристом,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3.3.2.5. Критерии для приостановления рассмотрения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 дату поступления в Администрацию заявления о предварительном согласовании предоставления земельного участка по основаниям, установленным пунктом "д" части 1 статьи 1 Закона РБ,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 обеспечивает подготовку, согласование с юристом, подписание Главой и направление в течение 10 рабочих дней со дня поступления заявления в адрес заявителя распоряжения Администрации о приостановлении срока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поданного позднее заявления о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3.3.2.6. Результатом настоящей административной процедуры является письмо о возврате заявления - в случае наличия оснований для возврата, либо распоряжение Администрации о приостановлении срока рассмотрения заявления о предварительном согласовании предоставления земельного участка - в случае, предусмотренном п. 3.3.2.5 настоящего Административного регламента, либо при отсутствии оснований для возврата или для приостановления рассмотрения заявления - выполнение дальнейших административных процедур, предусмотренных Административным регламентом.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3.3.2.7. Общий срок административной процедуры по приему и рассмотрению заявления не должен превышать 10 рабочих дней.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3.3.2.8. Способом фиксации результата административной процедуры в случае наличия оснований для возврата заявления является оформление на бумажном носителе письма Администрации о возврате заявления с прилагаемыми к нему документами, а в случае наличия оснований для приостановления рассмотрения заявления - подписание Руководителем или лицом, исполняющим его обязанности, распоряжения Администрации о приостановлении срока рассмотрения заявления.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3.3.3.1. Основанием, инициирующим начало административной процедуры, является наличие в Администрации комплекта документов, предусмотренных настоящим Административным регламентом.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3.3.3.2. При отсутствии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3.3.3.3. При наличии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3.3.3.4. Подготовленные вышеуказанные проекты решений Исполнитель представляет для согласования юристу.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3.3.3.5. После согласования вышеуказанных проектов решений Исполнитель передает их Руководителю либо лицу, исполняющему его обязанности, для подписания.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3.3.3.6. Критерием для подписания решения о предварительном согласовании предоставления земельного участка в собственность бесплатно является наличие полного комплекта документов,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для подписания решения об отказе в предварительном согласовании предоставления земельного участка в собственность бесплатно является наличие предусмотренных настоящим Административным регламентом оснований для такого отказа.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3.3.3.7. После подписания вышеуказанных решений, являющихся результатом административной процедуры, Исполнитель обеспечивает их направление Заявителю.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3.3.3.8. Максимальный срок для подготовки и принятия вышеуказанных решений составляет 18 календарных дней с даты поступления заявления в Администрацию. В течение 2 календарных дней со дня принятия указанных решений Исполнитель обеспечивает их направление заявителю.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3.3.3.9. Способом фиксации результата административной процедуры являются: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подписание Руководителем или лицом, исполняющим его обязанности, и направление заявителю решения о предварительном согласовании предоставления земельного участка в собственность бесплатно;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подписание Руководителем или лицом, исполняющим его обязанности, и направление заявителю решения об отказе в предварительном согласовании предоставления земельного участка в собственность бесплатно.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3.3.3.10. В случае принятия решения о предварительном согласовании предоставления земельного участка заявитель обеспечивает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участка; государственный кадастровый учет земельного участка или государственный кадастровый учет в связи с уточнением границ земельного участка.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Порядок выполнения административных процедур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(действий) многофункциональными центрами предоставления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в МФЦ за предоставлением муниципальной услуги МФЦ информирует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от заявителя заявления о предоставлении муниципальной услуги и иных документов, необходимых для предоставления муниципальной услуги, МФЦ осуществляет сканирование заявления и оригиналов документов, представляемых заявителем, а также передачу электронных документов в Администрацию с заверением их электронной цифровой подписью не позднее следующего рабочего дня за днем приема документов.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Администрацию принятых от заявителя документов на бумажных носителях осуществляется в соответствии с соглашением о взаимодействии, заключаемом между Администрацией и МФЦ.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передачи указанных документов в электронном виде передача таких документов Администрации осуществляется на бумажных носителях в соответствии с соглашением о взаимодействии, заключаемом между Администрацией и МФЦ.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заявлении о предоставлении муниципальной услуги в качестве способа получения результата муниципальной услуги указано получение такого результата в МФЦ, то результат предоставления муниципальной услуги направляется Администрацией по месту нахождения МФЦ в соответствии с соглашением о взаимодействии, заключаемом между Администрацией и МФЦ, на следующий рабочий день за днем подписания Администрацией такого результата.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Порядок исправления допущенных опечаток и ошибок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выявления Исполнителем опечаток, ошибок в выданных в результате предоставления муниципальной услуги документах Исполнитель обеспечивает их исправление в течение трех рабочих дней со дня их выявления и уведомляет заявителя о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получения исправленных документов. Если заявитель в течение трех рабочих дней со дня его уведомления не явился за исправленными документами, Исполнитель обеспечивает их направление заявителю в указанный срок по почте.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если заявитель выявил в выданных в результате предоставления муниципальной услуги документах опечатки, ошибки, то он вправе обратиться в Администрацию с заявлением об исправлении допущенных опечаток, ошибок, составленным в произвольной форме, с изложением сути допущенных опечаток, ошибок и приложением документа, содержащего опечатки и (или) ошибки. Исполнитель в течение трех рабочих дней с даты регистрации заявления рассматривает поступившее заявление об исправлении опечаток, ошибок, и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Если заявитель в течение трех рабочих дней со дня его уведомления не явился за исправленными документами, Исполнитель обеспечивает их направление заявителю в указанный срок по почте.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Формы контроля за исполнением Административного регламента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Текущий контроль за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уполномоченные должностные лица, назначенные Главой.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Ответственность должностных лиц Администрации за решения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(бездействие), принимаемые или осуществляемые ими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муниципальных служащих закреплена в должностных регламентах.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 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Граждане, их объединения и организации вправе осуществлять контроль на любой стадии предоставления муниципальной услуги путем получения информации в порядке, предусмотренном настоящим Административным регламентом.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Досудебный (внесудебный) порядок обжалования решений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Администрации, а также его</w:t>
      </w:r>
    </w:p>
    <w:p w:rsidR="003D186B" w:rsidRPr="003D186B" w:rsidRDefault="003D186B" w:rsidP="003D186B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Ответственным за прием и рассмотрение жалоб по вопросам исполнения настоящего Административного регламента на действия (бездействие) Администрации, муниципальных служащих Администрации является Глава.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приема: понедельник - среда с 10.00 часов до 12.00 часов, пятница с 10.00 часов до 12.00 часов.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Заявитель имеет право подать жалобу на решения и (или) действия (бездействие) Администрации, его должностных лиц и муниципальных служащих в Администрацию, на решение Главы - в Прокуратуру, в том числе в следующих случаях: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срока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Администрации,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срока или порядка выдачи документов по результатам предоставления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 4 части 1 статьи 7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Жалоба на решения и действия (бездействие) Администрации, его должностных лиц и муниципальных служащих может быть направлена по почте, через портал федеральной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"Интернет", официального сайта Администрации, Портала услуг, а также может быть принята при личном приеме заявителя.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 (для физических лиц);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Жалоба подлежит регистрации в течение одного рабочего дня со дня ее поступления и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По результатам рассмотрения жалобы Администрация принимает одно из следующих решений: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Республики Бурятия.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 В удовлетворении жалобы отказывается.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удовлетворении жалобы отказывается в следующих случаях: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решения по жалобе, принятого ранее в соответствии с требованиями Правил подачи и рассмотрения жалоб на решения и действия (бездействие) администрации, в отношении того же Заявителя и по тому же предмету жалобы.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органа местного самоуправления, рассмотревшего жалобу,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(при наличии) или наименование Заявителя;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основания для принятия решения по жалобе;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принятое по жалобе решение;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порядке обжалования принятого по жалобе решения.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услуги, а также сроки устранения выявленных нарушений, в том числе срок предоставления результата муниципальной услуги.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В случае несогласия с решением, принятым в ходе рассмотрения жалобы, Заявитель вправе обжаловать его в соответствии с законодательством Российской Федерации.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настоящего Административного регламента, некорректном поведении или нарушении служебной этики: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 по номеру телефона, указанному в пункте 5.1 настоящего Административного регламента.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 По электронной почте Администрации.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 Информирование заявителей о порядке подачи и рассмотрения жалобы осуществляется посредством размещения информации на информационных стендах 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на сайте Администрации, по телефону, по электронной почте, при личном приеме.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 Жалоба на решения и (или) действия (бездействие) Администрации и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частью 2 статьи 6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лиц: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40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услуг;</w:t>
      </w:r>
    </w:p>
    <w:p w:rsidR="003D186B" w:rsidRPr="003D186B" w:rsidRDefault="003D186B" w:rsidP="003D186B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5.14. Информация, указанная в настоящем разделе, размещается на Портале услуг.</w:t>
      </w:r>
    </w:p>
    <w:p w:rsidR="003D186B" w:rsidRPr="003D186B" w:rsidRDefault="003D186B" w:rsidP="003D186B">
      <w:pPr>
        <w:spacing w:after="0" w:line="240" w:lineRule="auto"/>
        <w:ind w:firstLine="5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" w:name="_Hlk95476570"/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1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СП "Тунка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редоставление в соответствии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Законом Республики Бурятия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бесплатном предоставлении</w:t>
      </w:r>
    </w:p>
    <w:p w:rsidR="003D186B" w:rsidRPr="003D186B" w:rsidRDefault="00AD5E14" w:rsidP="00AD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собственность земельных 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участков, находящихся в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 муниципальной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собственности" земельных участков,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муниципальной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муниципального образования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"Тунка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bookmarkEnd w:id="2"/>
    <w:p w:rsidR="003D186B" w:rsidRPr="003D186B" w:rsidRDefault="003D186B" w:rsidP="003D186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D186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ФОРМА ЗАЯВЛЕНИЯ</w:t>
      </w:r>
    </w:p>
    <w:p w:rsidR="003D186B" w:rsidRPr="003D186B" w:rsidRDefault="003D186B" w:rsidP="003D186B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D186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 предоставлении земельного участка в собственность бесплатно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</w:t>
      </w:r>
      <w:r w:rsidR="00AD5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"Тунка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гражданина указывается фамилия, имя, (при наличии) отчество)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заявителя: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страна, регион, город, район, улица, номер здания, номер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квартиры, комнаты и т.п. (по месту регистрации))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для связи с заявителем: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 или представителя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 в собственность бесплатно с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использования земельного участка: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в собственность бесплатно из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предусмотренных </w:t>
      </w:r>
      <w:hyperlink r:id="rId41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 от 16.10.2002 № 115-III "О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 предоставлении в собственность земельных участков, находящихся в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 муниципальной собственности":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испрашиваемый земельный участок образовывался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границы уточнялись на основании данного решения)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 _____________________________ _____________</w:t>
      </w:r>
    </w:p>
    <w:p w:rsidR="003D186B" w:rsidRPr="003D186B" w:rsidRDefault="00AD5E14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86B"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Ф.И.О. заявителя или Подпись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AD5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86B" w:rsidRPr="003D186B" w:rsidRDefault="003D186B" w:rsidP="003D186B">
      <w:pPr>
        <w:spacing w:after="0" w:line="240" w:lineRule="auto"/>
        <w:ind w:firstLine="5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 2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Административному регламенту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СП "Тунка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редоставление в соответствии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Законом Республики Бурятия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бесплатном предоставлении</w:t>
      </w:r>
    </w:p>
    <w:p w:rsidR="003D186B" w:rsidRPr="003D186B" w:rsidRDefault="00AD5E14" w:rsidP="00AD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собственность земельных 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участков, находящихся в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 муниципальной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собственности" земельных участков,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муниципальной</w:t>
      </w:r>
    </w:p>
    <w:p w:rsidR="003D186B" w:rsidRPr="003D186B" w:rsidRDefault="003D186B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муниципального образования</w:t>
      </w:r>
    </w:p>
    <w:p w:rsidR="003D186B" w:rsidRPr="003D186B" w:rsidRDefault="00AD5E14" w:rsidP="003D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"Тунка</w:t>
      </w:r>
      <w:r w:rsidR="003D186B" w:rsidRPr="003D186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3D186B" w:rsidRPr="003D186B" w:rsidRDefault="003D186B" w:rsidP="003D1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</w:t>
      </w:r>
      <w:r w:rsidR="00AD5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"Тунка</w:t>
      </w: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гражданина указывается фамилия, имя, (при наличии) отчество)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заявителя 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(указывается страна, регион, город, район, улица,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здания, номер квартиры, комнаты (по месту регистрации))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номер телефона и адрес электронной почты для связи с заявителем: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 или представителя заявителя: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гражданина указываются реквизиты документа, удостоверяющего личность заявителя)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предварительно согласовать предоставление земельного участка в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бесплатно с кадастровым номером: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границы земельного участка подлежат уточнению в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"О государственной регистрации недвижимости")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использования земельного участка: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испрашиваемого земельного участка из числа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42" w:history="1">
        <w:r w:rsidRPr="003D186B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Законом</w:t>
        </w:r>
      </w:hyperlink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 от 16.10.2002 № 115-III "О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 предоставлении в собственность земельных участков, находящихся в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 муниципальной собственности":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 _____________________________ _______________________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                           Ф.И.О. заявителя или Подпись представителя заявителя</w:t>
      </w:r>
    </w:p>
    <w:p w:rsidR="003D186B" w:rsidRPr="003D186B" w:rsidRDefault="003D186B" w:rsidP="003D1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804BE" w:rsidRPr="00E820EB" w:rsidRDefault="007E25C7" w:rsidP="00AD5E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47.55pt;margin-top:7.8pt;width:.75pt;height:13pt;z-index:1" o:connectortype="straight"/>
        </w:pict>
      </w:r>
    </w:p>
    <w:sectPr w:rsidR="008804BE" w:rsidRPr="00E820EB" w:rsidSect="00EB791E">
      <w:headerReference w:type="default" r:id="rId43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C7" w:rsidRDefault="007E25C7" w:rsidP="00015A87">
      <w:pPr>
        <w:spacing w:after="0" w:line="240" w:lineRule="auto"/>
      </w:pPr>
      <w:r>
        <w:separator/>
      </w:r>
    </w:p>
  </w:endnote>
  <w:endnote w:type="continuationSeparator" w:id="0">
    <w:p w:rsidR="007E25C7" w:rsidRDefault="007E25C7" w:rsidP="000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C7" w:rsidRDefault="007E25C7" w:rsidP="00015A87">
      <w:pPr>
        <w:spacing w:after="0" w:line="240" w:lineRule="auto"/>
      </w:pPr>
      <w:r>
        <w:separator/>
      </w:r>
    </w:p>
  </w:footnote>
  <w:footnote w:type="continuationSeparator" w:id="0">
    <w:p w:rsidR="007E25C7" w:rsidRDefault="007E25C7" w:rsidP="000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6B" w:rsidRDefault="003D18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91E">
      <w:rPr>
        <w:noProof/>
      </w:rPr>
      <w:t>2</w:t>
    </w:r>
    <w:r>
      <w:rPr>
        <w:noProof/>
      </w:rPr>
      <w:fldChar w:fldCharType="end"/>
    </w:r>
  </w:p>
  <w:p w:rsidR="003D186B" w:rsidRDefault="003D1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F56F48"/>
    <w:multiLevelType w:val="hybridMultilevel"/>
    <w:tmpl w:val="8518859E"/>
    <w:lvl w:ilvl="0" w:tplc="0CD232D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D5F"/>
    <w:rsid w:val="00015A87"/>
    <w:rsid w:val="00016BA3"/>
    <w:rsid w:val="00024E2B"/>
    <w:rsid w:val="00024F3B"/>
    <w:rsid w:val="00025466"/>
    <w:rsid w:val="00030D76"/>
    <w:rsid w:val="000320BD"/>
    <w:rsid w:val="00033F7B"/>
    <w:rsid w:val="00036066"/>
    <w:rsid w:val="00036C19"/>
    <w:rsid w:val="000402DA"/>
    <w:rsid w:val="000460F1"/>
    <w:rsid w:val="00057666"/>
    <w:rsid w:val="00061705"/>
    <w:rsid w:val="00067DFD"/>
    <w:rsid w:val="0007118E"/>
    <w:rsid w:val="00080900"/>
    <w:rsid w:val="0008214D"/>
    <w:rsid w:val="00084896"/>
    <w:rsid w:val="0008711C"/>
    <w:rsid w:val="00090B7D"/>
    <w:rsid w:val="000937F3"/>
    <w:rsid w:val="00094D92"/>
    <w:rsid w:val="00095430"/>
    <w:rsid w:val="00096212"/>
    <w:rsid w:val="0009644B"/>
    <w:rsid w:val="00097F3B"/>
    <w:rsid w:val="000A1833"/>
    <w:rsid w:val="000A1F7C"/>
    <w:rsid w:val="000A3220"/>
    <w:rsid w:val="000A3FC2"/>
    <w:rsid w:val="000A5B32"/>
    <w:rsid w:val="000A785D"/>
    <w:rsid w:val="000B285D"/>
    <w:rsid w:val="000B6CB1"/>
    <w:rsid w:val="000B749C"/>
    <w:rsid w:val="000C1EE8"/>
    <w:rsid w:val="000C4D5E"/>
    <w:rsid w:val="000D53C8"/>
    <w:rsid w:val="000F249C"/>
    <w:rsid w:val="000F40A1"/>
    <w:rsid w:val="000F4B8D"/>
    <w:rsid w:val="000F50B7"/>
    <w:rsid w:val="00103906"/>
    <w:rsid w:val="00107B4B"/>
    <w:rsid w:val="00107E15"/>
    <w:rsid w:val="0011192F"/>
    <w:rsid w:val="00116968"/>
    <w:rsid w:val="00116E8A"/>
    <w:rsid w:val="0012310E"/>
    <w:rsid w:val="00135C0A"/>
    <w:rsid w:val="001405F3"/>
    <w:rsid w:val="001418F4"/>
    <w:rsid w:val="00142F44"/>
    <w:rsid w:val="00145C82"/>
    <w:rsid w:val="001466BC"/>
    <w:rsid w:val="001466D3"/>
    <w:rsid w:val="00150146"/>
    <w:rsid w:val="00152476"/>
    <w:rsid w:val="00160EF1"/>
    <w:rsid w:val="00161106"/>
    <w:rsid w:val="00180444"/>
    <w:rsid w:val="00180C2C"/>
    <w:rsid w:val="00182B70"/>
    <w:rsid w:val="00182D6F"/>
    <w:rsid w:val="00184FC1"/>
    <w:rsid w:val="00186CBA"/>
    <w:rsid w:val="001A5358"/>
    <w:rsid w:val="001A609E"/>
    <w:rsid w:val="001B5606"/>
    <w:rsid w:val="001C1A8B"/>
    <w:rsid w:val="001D0D27"/>
    <w:rsid w:val="001D138C"/>
    <w:rsid w:val="001D2030"/>
    <w:rsid w:val="001D5DFA"/>
    <w:rsid w:val="001E226D"/>
    <w:rsid w:val="001F2F84"/>
    <w:rsid w:val="00202C34"/>
    <w:rsid w:val="0020468B"/>
    <w:rsid w:val="00204AED"/>
    <w:rsid w:val="002155F2"/>
    <w:rsid w:val="002208E0"/>
    <w:rsid w:val="0022096B"/>
    <w:rsid w:val="00221951"/>
    <w:rsid w:val="00221ED1"/>
    <w:rsid w:val="00221FD7"/>
    <w:rsid w:val="002223F2"/>
    <w:rsid w:val="00224A39"/>
    <w:rsid w:val="00225448"/>
    <w:rsid w:val="00232DA3"/>
    <w:rsid w:val="00237B1C"/>
    <w:rsid w:val="00250BDC"/>
    <w:rsid w:val="002539C0"/>
    <w:rsid w:val="00253FB0"/>
    <w:rsid w:val="0025775A"/>
    <w:rsid w:val="002609A9"/>
    <w:rsid w:val="0026429F"/>
    <w:rsid w:val="00275DB1"/>
    <w:rsid w:val="00276B2F"/>
    <w:rsid w:val="002800CB"/>
    <w:rsid w:val="00283D82"/>
    <w:rsid w:val="002909A9"/>
    <w:rsid w:val="002951B5"/>
    <w:rsid w:val="002A38C9"/>
    <w:rsid w:val="002C16B7"/>
    <w:rsid w:val="002D5DE2"/>
    <w:rsid w:val="002D773F"/>
    <w:rsid w:val="002E2FD1"/>
    <w:rsid w:val="002E3131"/>
    <w:rsid w:val="002E3230"/>
    <w:rsid w:val="002E67B8"/>
    <w:rsid w:val="00301FB6"/>
    <w:rsid w:val="00314E67"/>
    <w:rsid w:val="0031522B"/>
    <w:rsid w:val="00316CAF"/>
    <w:rsid w:val="00322792"/>
    <w:rsid w:val="003303F4"/>
    <w:rsid w:val="00341C48"/>
    <w:rsid w:val="00341E96"/>
    <w:rsid w:val="0034316B"/>
    <w:rsid w:val="003529C6"/>
    <w:rsid w:val="00354EF4"/>
    <w:rsid w:val="00364A77"/>
    <w:rsid w:val="00367F17"/>
    <w:rsid w:val="0038247C"/>
    <w:rsid w:val="00387435"/>
    <w:rsid w:val="0039026B"/>
    <w:rsid w:val="00393AF1"/>
    <w:rsid w:val="00394610"/>
    <w:rsid w:val="003A3A31"/>
    <w:rsid w:val="003A7F4A"/>
    <w:rsid w:val="003B05D8"/>
    <w:rsid w:val="003B2665"/>
    <w:rsid w:val="003C2272"/>
    <w:rsid w:val="003C246B"/>
    <w:rsid w:val="003C42C8"/>
    <w:rsid w:val="003C6C74"/>
    <w:rsid w:val="003D186B"/>
    <w:rsid w:val="003D208F"/>
    <w:rsid w:val="003D359A"/>
    <w:rsid w:val="003D3BB0"/>
    <w:rsid w:val="003D691A"/>
    <w:rsid w:val="003E13FA"/>
    <w:rsid w:val="003E6DD6"/>
    <w:rsid w:val="003F000B"/>
    <w:rsid w:val="003F3A67"/>
    <w:rsid w:val="003F3C15"/>
    <w:rsid w:val="003F6CB1"/>
    <w:rsid w:val="003F71AA"/>
    <w:rsid w:val="00410061"/>
    <w:rsid w:val="0041381A"/>
    <w:rsid w:val="004160E4"/>
    <w:rsid w:val="004250FD"/>
    <w:rsid w:val="00434CE6"/>
    <w:rsid w:val="0043646B"/>
    <w:rsid w:val="00442790"/>
    <w:rsid w:val="00442E6D"/>
    <w:rsid w:val="00444DA4"/>
    <w:rsid w:val="00445B1C"/>
    <w:rsid w:val="004537DF"/>
    <w:rsid w:val="00456580"/>
    <w:rsid w:val="0045798D"/>
    <w:rsid w:val="00465AD5"/>
    <w:rsid w:val="00467175"/>
    <w:rsid w:val="004705CE"/>
    <w:rsid w:val="004746EC"/>
    <w:rsid w:val="004751B8"/>
    <w:rsid w:val="004763BB"/>
    <w:rsid w:val="00480CD4"/>
    <w:rsid w:val="00485CB6"/>
    <w:rsid w:val="004874EB"/>
    <w:rsid w:val="00487F1B"/>
    <w:rsid w:val="0049322E"/>
    <w:rsid w:val="0049468D"/>
    <w:rsid w:val="00495DD2"/>
    <w:rsid w:val="004979EB"/>
    <w:rsid w:val="004A4EEC"/>
    <w:rsid w:val="004B7768"/>
    <w:rsid w:val="004C4EDE"/>
    <w:rsid w:val="004C5011"/>
    <w:rsid w:val="004C5A38"/>
    <w:rsid w:val="004D6583"/>
    <w:rsid w:val="004D6B52"/>
    <w:rsid w:val="004F284A"/>
    <w:rsid w:val="004F2A03"/>
    <w:rsid w:val="004F6282"/>
    <w:rsid w:val="00502646"/>
    <w:rsid w:val="0050485A"/>
    <w:rsid w:val="00511614"/>
    <w:rsid w:val="0052005A"/>
    <w:rsid w:val="00520D7B"/>
    <w:rsid w:val="00523F1F"/>
    <w:rsid w:val="005249B5"/>
    <w:rsid w:val="00526DB6"/>
    <w:rsid w:val="00530F52"/>
    <w:rsid w:val="005421EF"/>
    <w:rsid w:val="00543338"/>
    <w:rsid w:val="0054479C"/>
    <w:rsid w:val="00550A93"/>
    <w:rsid w:val="00551148"/>
    <w:rsid w:val="00554B4E"/>
    <w:rsid w:val="00563248"/>
    <w:rsid w:val="0057610D"/>
    <w:rsid w:val="005807CE"/>
    <w:rsid w:val="00581A6F"/>
    <w:rsid w:val="00581DA6"/>
    <w:rsid w:val="00584C80"/>
    <w:rsid w:val="00590EDB"/>
    <w:rsid w:val="00592177"/>
    <w:rsid w:val="00593ED1"/>
    <w:rsid w:val="005B08FD"/>
    <w:rsid w:val="005C3987"/>
    <w:rsid w:val="005C62E2"/>
    <w:rsid w:val="005D15DC"/>
    <w:rsid w:val="005D24F2"/>
    <w:rsid w:val="005D77E4"/>
    <w:rsid w:val="005E4258"/>
    <w:rsid w:val="005F59C1"/>
    <w:rsid w:val="0060458E"/>
    <w:rsid w:val="00615C23"/>
    <w:rsid w:val="00616193"/>
    <w:rsid w:val="00616865"/>
    <w:rsid w:val="00620A19"/>
    <w:rsid w:val="0062154A"/>
    <w:rsid w:val="006303F0"/>
    <w:rsid w:val="00632EEC"/>
    <w:rsid w:val="00640789"/>
    <w:rsid w:val="00653628"/>
    <w:rsid w:val="00657F55"/>
    <w:rsid w:val="006617B8"/>
    <w:rsid w:val="00671E50"/>
    <w:rsid w:val="00675406"/>
    <w:rsid w:val="00684E11"/>
    <w:rsid w:val="00687883"/>
    <w:rsid w:val="00694083"/>
    <w:rsid w:val="006952F6"/>
    <w:rsid w:val="00695AA5"/>
    <w:rsid w:val="006A7F60"/>
    <w:rsid w:val="006B7FC7"/>
    <w:rsid w:val="006C4B9A"/>
    <w:rsid w:val="006C5E7A"/>
    <w:rsid w:val="006D28F0"/>
    <w:rsid w:val="006E771E"/>
    <w:rsid w:val="006E784A"/>
    <w:rsid w:val="006F0C20"/>
    <w:rsid w:val="006F533D"/>
    <w:rsid w:val="006F68E1"/>
    <w:rsid w:val="00722BBF"/>
    <w:rsid w:val="00726D78"/>
    <w:rsid w:val="007327CB"/>
    <w:rsid w:val="007337E0"/>
    <w:rsid w:val="00735A7C"/>
    <w:rsid w:val="00737889"/>
    <w:rsid w:val="00750BCE"/>
    <w:rsid w:val="0075718C"/>
    <w:rsid w:val="00765654"/>
    <w:rsid w:val="00767EBB"/>
    <w:rsid w:val="00772982"/>
    <w:rsid w:val="0078239C"/>
    <w:rsid w:val="00785243"/>
    <w:rsid w:val="0078675D"/>
    <w:rsid w:val="007A3431"/>
    <w:rsid w:val="007A66AF"/>
    <w:rsid w:val="007A76D5"/>
    <w:rsid w:val="007C3BBB"/>
    <w:rsid w:val="007C3CAC"/>
    <w:rsid w:val="007C408C"/>
    <w:rsid w:val="007C60E6"/>
    <w:rsid w:val="007D0501"/>
    <w:rsid w:val="007D1F4F"/>
    <w:rsid w:val="007D6FB4"/>
    <w:rsid w:val="007D7ADC"/>
    <w:rsid w:val="007E25C7"/>
    <w:rsid w:val="007E25D4"/>
    <w:rsid w:val="007E5C61"/>
    <w:rsid w:val="007E6C3B"/>
    <w:rsid w:val="00806069"/>
    <w:rsid w:val="008131FF"/>
    <w:rsid w:val="008317A9"/>
    <w:rsid w:val="0083356D"/>
    <w:rsid w:val="00833BC0"/>
    <w:rsid w:val="008371FC"/>
    <w:rsid w:val="008415D3"/>
    <w:rsid w:val="0084763E"/>
    <w:rsid w:val="008547DB"/>
    <w:rsid w:val="008733FB"/>
    <w:rsid w:val="00874E79"/>
    <w:rsid w:val="00875EDB"/>
    <w:rsid w:val="008804BE"/>
    <w:rsid w:val="008815B0"/>
    <w:rsid w:val="0088433B"/>
    <w:rsid w:val="00886101"/>
    <w:rsid w:val="008861EA"/>
    <w:rsid w:val="00891943"/>
    <w:rsid w:val="00891BE2"/>
    <w:rsid w:val="00892D20"/>
    <w:rsid w:val="00894BBE"/>
    <w:rsid w:val="00895C9D"/>
    <w:rsid w:val="008A06BE"/>
    <w:rsid w:val="008A1D4F"/>
    <w:rsid w:val="008A338C"/>
    <w:rsid w:val="008A3846"/>
    <w:rsid w:val="008A3E6A"/>
    <w:rsid w:val="008B2BE1"/>
    <w:rsid w:val="008D4B21"/>
    <w:rsid w:val="008D6FA7"/>
    <w:rsid w:val="008F1FA9"/>
    <w:rsid w:val="008F5EAC"/>
    <w:rsid w:val="00900158"/>
    <w:rsid w:val="009018D5"/>
    <w:rsid w:val="0090354F"/>
    <w:rsid w:val="009072C2"/>
    <w:rsid w:val="00912160"/>
    <w:rsid w:val="0091560F"/>
    <w:rsid w:val="00923A47"/>
    <w:rsid w:val="009267A9"/>
    <w:rsid w:val="00935378"/>
    <w:rsid w:val="009400B1"/>
    <w:rsid w:val="00942C2B"/>
    <w:rsid w:val="00943523"/>
    <w:rsid w:val="009459A2"/>
    <w:rsid w:val="00947673"/>
    <w:rsid w:val="0095136D"/>
    <w:rsid w:val="00957192"/>
    <w:rsid w:val="009618AC"/>
    <w:rsid w:val="00964942"/>
    <w:rsid w:val="00965A92"/>
    <w:rsid w:val="00974F88"/>
    <w:rsid w:val="0097702B"/>
    <w:rsid w:val="00981104"/>
    <w:rsid w:val="00987E99"/>
    <w:rsid w:val="00995C44"/>
    <w:rsid w:val="009963CC"/>
    <w:rsid w:val="009A4750"/>
    <w:rsid w:val="009B6303"/>
    <w:rsid w:val="009D14EF"/>
    <w:rsid w:val="009D3EEF"/>
    <w:rsid w:val="009D6150"/>
    <w:rsid w:val="009E2B27"/>
    <w:rsid w:val="009E2DA5"/>
    <w:rsid w:val="009E5D9E"/>
    <w:rsid w:val="009F0DCF"/>
    <w:rsid w:val="00A0074E"/>
    <w:rsid w:val="00A01D3F"/>
    <w:rsid w:val="00A02232"/>
    <w:rsid w:val="00A11594"/>
    <w:rsid w:val="00A12BE5"/>
    <w:rsid w:val="00A23270"/>
    <w:rsid w:val="00A2621B"/>
    <w:rsid w:val="00A275C2"/>
    <w:rsid w:val="00A27BB1"/>
    <w:rsid w:val="00A412CF"/>
    <w:rsid w:val="00A432AE"/>
    <w:rsid w:val="00A45FBD"/>
    <w:rsid w:val="00A4721B"/>
    <w:rsid w:val="00A552AC"/>
    <w:rsid w:val="00A57D3F"/>
    <w:rsid w:val="00A60394"/>
    <w:rsid w:val="00A7152D"/>
    <w:rsid w:val="00A75DC3"/>
    <w:rsid w:val="00A76291"/>
    <w:rsid w:val="00A82A64"/>
    <w:rsid w:val="00A83795"/>
    <w:rsid w:val="00A84DF0"/>
    <w:rsid w:val="00A941D9"/>
    <w:rsid w:val="00A95231"/>
    <w:rsid w:val="00AA0168"/>
    <w:rsid w:val="00AA17DB"/>
    <w:rsid w:val="00AA1863"/>
    <w:rsid w:val="00AB1333"/>
    <w:rsid w:val="00AB311B"/>
    <w:rsid w:val="00AB57BA"/>
    <w:rsid w:val="00AB6B34"/>
    <w:rsid w:val="00AC4DF3"/>
    <w:rsid w:val="00AC739F"/>
    <w:rsid w:val="00AD4D09"/>
    <w:rsid w:val="00AD5E14"/>
    <w:rsid w:val="00AE287A"/>
    <w:rsid w:val="00AE4912"/>
    <w:rsid w:val="00AF02AC"/>
    <w:rsid w:val="00AF1D0A"/>
    <w:rsid w:val="00AF3D73"/>
    <w:rsid w:val="00AF6241"/>
    <w:rsid w:val="00B039EA"/>
    <w:rsid w:val="00B04B31"/>
    <w:rsid w:val="00B0741B"/>
    <w:rsid w:val="00B16337"/>
    <w:rsid w:val="00B211D1"/>
    <w:rsid w:val="00B219F3"/>
    <w:rsid w:val="00B2345B"/>
    <w:rsid w:val="00B31C7C"/>
    <w:rsid w:val="00B31DB9"/>
    <w:rsid w:val="00B349B6"/>
    <w:rsid w:val="00B40A21"/>
    <w:rsid w:val="00B410B9"/>
    <w:rsid w:val="00B435F2"/>
    <w:rsid w:val="00B6109B"/>
    <w:rsid w:val="00B613B9"/>
    <w:rsid w:val="00B63994"/>
    <w:rsid w:val="00B909B2"/>
    <w:rsid w:val="00B95343"/>
    <w:rsid w:val="00B966BC"/>
    <w:rsid w:val="00B9684F"/>
    <w:rsid w:val="00BA5161"/>
    <w:rsid w:val="00BA6F01"/>
    <w:rsid w:val="00BA75F5"/>
    <w:rsid w:val="00BB220E"/>
    <w:rsid w:val="00BB661A"/>
    <w:rsid w:val="00BB736C"/>
    <w:rsid w:val="00BC29F0"/>
    <w:rsid w:val="00BC308F"/>
    <w:rsid w:val="00BC3226"/>
    <w:rsid w:val="00BC666B"/>
    <w:rsid w:val="00BC6F7D"/>
    <w:rsid w:val="00BE03A0"/>
    <w:rsid w:val="00BE0445"/>
    <w:rsid w:val="00BE2D3C"/>
    <w:rsid w:val="00BE4744"/>
    <w:rsid w:val="00BE4A16"/>
    <w:rsid w:val="00BE6028"/>
    <w:rsid w:val="00BF34AA"/>
    <w:rsid w:val="00BF4284"/>
    <w:rsid w:val="00C11085"/>
    <w:rsid w:val="00C15D6D"/>
    <w:rsid w:val="00C209A7"/>
    <w:rsid w:val="00C23A14"/>
    <w:rsid w:val="00C34C37"/>
    <w:rsid w:val="00C35DC4"/>
    <w:rsid w:val="00C372E1"/>
    <w:rsid w:val="00C401A2"/>
    <w:rsid w:val="00C4285B"/>
    <w:rsid w:val="00C446AB"/>
    <w:rsid w:val="00C44C79"/>
    <w:rsid w:val="00C5076C"/>
    <w:rsid w:val="00C50E29"/>
    <w:rsid w:val="00C512AF"/>
    <w:rsid w:val="00C5610D"/>
    <w:rsid w:val="00C57258"/>
    <w:rsid w:val="00C57FE3"/>
    <w:rsid w:val="00C6353B"/>
    <w:rsid w:val="00C64380"/>
    <w:rsid w:val="00C663FE"/>
    <w:rsid w:val="00C76F6B"/>
    <w:rsid w:val="00C83E21"/>
    <w:rsid w:val="00C852BD"/>
    <w:rsid w:val="00C86926"/>
    <w:rsid w:val="00CB0712"/>
    <w:rsid w:val="00CB0DAE"/>
    <w:rsid w:val="00CB1A99"/>
    <w:rsid w:val="00CC4ADD"/>
    <w:rsid w:val="00CC4AF5"/>
    <w:rsid w:val="00CE6AF9"/>
    <w:rsid w:val="00CE7C6D"/>
    <w:rsid w:val="00CF04EB"/>
    <w:rsid w:val="00CF07AE"/>
    <w:rsid w:val="00D1520E"/>
    <w:rsid w:val="00D17F16"/>
    <w:rsid w:val="00D2170D"/>
    <w:rsid w:val="00D25243"/>
    <w:rsid w:val="00D3156F"/>
    <w:rsid w:val="00D35D05"/>
    <w:rsid w:val="00D360B7"/>
    <w:rsid w:val="00D55D85"/>
    <w:rsid w:val="00D609B5"/>
    <w:rsid w:val="00D61781"/>
    <w:rsid w:val="00D669B7"/>
    <w:rsid w:val="00D701DF"/>
    <w:rsid w:val="00D71AAB"/>
    <w:rsid w:val="00D7458F"/>
    <w:rsid w:val="00D82434"/>
    <w:rsid w:val="00D90A35"/>
    <w:rsid w:val="00D91C67"/>
    <w:rsid w:val="00DA5010"/>
    <w:rsid w:val="00DB0D13"/>
    <w:rsid w:val="00DB46E4"/>
    <w:rsid w:val="00DC0121"/>
    <w:rsid w:val="00DC014D"/>
    <w:rsid w:val="00DD2D5F"/>
    <w:rsid w:val="00DD6C17"/>
    <w:rsid w:val="00DD6CD9"/>
    <w:rsid w:val="00DE5688"/>
    <w:rsid w:val="00E110C1"/>
    <w:rsid w:val="00E3163A"/>
    <w:rsid w:val="00E44B8C"/>
    <w:rsid w:val="00E469CC"/>
    <w:rsid w:val="00E47338"/>
    <w:rsid w:val="00E500A7"/>
    <w:rsid w:val="00E61A61"/>
    <w:rsid w:val="00E658A2"/>
    <w:rsid w:val="00E820EB"/>
    <w:rsid w:val="00E8223D"/>
    <w:rsid w:val="00E8415E"/>
    <w:rsid w:val="00E9017D"/>
    <w:rsid w:val="00EA0A7F"/>
    <w:rsid w:val="00EA6E0B"/>
    <w:rsid w:val="00EB1DEC"/>
    <w:rsid w:val="00EB7905"/>
    <w:rsid w:val="00EB791E"/>
    <w:rsid w:val="00EB7FAA"/>
    <w:rsid w:val="00EC1C07"/>
    <w:rsid w:val="00EC4A99"/>
    <w:rsid w:val="00EC5CFB"/>
    <w:rsid w:val="00EC737E"/>
    <w:rsid w:val="00ED22BD"/>
    <w:rsid w:val="00EF14F8"/>
    <w:rsid w:val="00F05D9A"/>
    <w:rsid w:val="00F13114"/>
    <w:rsid w:val="00F14510"/>
    <w:rsid w:val="00F16FBB"/>
    <w:rsid w:val="00F235E8"/>
    <w:rsid w:val="00F237FC"/>
    <w:rsid w:val="00F30BC4"/>
    <w:rsid w:val="00F44B10"/>
    <w:rsid w:val="00F46A48"/>
    <w:rsid w:val="00F5468A"/>
    <w:rsid w:val="00F61A89"/>
    <w:rsid w:val="00F63DED"/>
    <w:rsid w:val="00F71E89"/>
    <w:rsid w:val="00F74119"/>
    <w:rsid w:val="00F745A9"/>
    <w:rsid w:val="00F75D6B"/>
    <w:rsid w:val="00F841CE"/>
    <w:rsid w:val="00F8456D"/>
    <w:rsid w:val="00F91890"/>
    <w:rsid w:val="00F95541"/>
    <w:rsid w:val="00FA189A"/>
    <w:rsid w:val="00FA4EAD"/>
    <w:rsid w:val="00FA74F1"/>
    <w:rsid w:val="00FB4240"/>
    <w:rsid w:val="00FB655B"/>
    <w:rsid w:val="00FD1561"/>
    <w:rsid w:val="00FD1F18"/>
    <w:rsid w:val="00FE0159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1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D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A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01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A87"/>
    <w:rPr>
      <w:sz w:val="22"/>
      <w:szCs w:val="22"/>
      <w:lang w:eastAsia="en-US"/>
    </w:rPr>
  </w:style>
  <w:style w:type="character" w:styleId="a7">
    <w:name w:val="Hyperlink"/>
    <w:uiPriority w:val="99"/>
    <w:rsid w:val="005D15DC"/>
    <w:rPr>
      <w:color w:val="0000FF"/>
      <w:u w:val="single"/>
    </w:rPr>
  </w:style>
  <w:style w:type="paragraph" w:customStyle="1" w:styleId="ConsPlusNormal">
    <w:name w:val="ConsPlusNormal"/>
    <w:uiPriority w:val="99"/>
    <w:rsid w:val="0061619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2A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38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45652016/14" TargetMode="External"/><Relationship Id="rId18" Type="http://schemas.openxmlformats.org/officeDocument/2006/relationships/hyperlink" Target="http://municipal.garant.ru/document/redirect/12124624/0" TargetMode="External"/><Relationship Id="rId26" Type="http://schemas.openxmlformats.org/officeDocument/2006/relationships/hyperlink" Target="http://municipal.garant.ru/document/redirect/12124624/3916" TargetMode="External"/><Relationship Id="rId39" Type="http://schemas.openxmlformats.org/officeDocument/2006/relationships/hyperlink" Target="http://municipal.garant.ru/document/redirect/12138258/6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municipal.garant.ru/document/redirect/70193794/0" TargetMode="External"/><Relationship Id="rId42" Type="http://schemas.openxmlformats.org/officeDocument/2006/relationships/hyperlink" Target="http://municipal.garant.ru/document/redirect/2950330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45652016/14" TargetMode="External"/><Relationship Id="rId17" Type="http://schemas.openxmlformats.org/officeDocument/2006/relationships/hyperlink" Target="http://municipal.garant.ru/document/redirect/29569748/0" TargetMode="External"/><Relationship Id="rId25" Type="http://schemas.openxmlformats.org/officeDocument/2006/relationships/hyperlink" Target="http://municipal.garant.ru/document/redirect/12124624/39161" TargetMode="External"/><Relationship Id="rId33" Type="http://schemas.openxmlformats.org/officeDocument/2006/relationships/hyperlink" Target="http://municipal.garant.ru/document/redirect/12124624/3916" TargetMode="External"/><Relationship Id="rId38" Type="http://schemas.openxmlformats.org/officeDocument/2006/relationships/hyperlink" Target="http://municipal.garant.ru/document/redirect/12177515/7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24624/0" TargetMode="External"/><Relationship Id="rId20" Type="http://schemas.openxmlformats.org/officeDocument/2006/relationships/hyperlink" Target="http://municipal.garant.ru/document/redirect/12177515/7014" TargetMode="External"/><Relationship Id="rId29" Type="http://schemas.openxmlformats.org/officeDocument/2006/relationships/hyperlink" Target="http://municipal.garant.ru/document/redirect/12124624/3916" TargetMode="External"/><Relationship Id="rId41" Type="http://schemas.openxmlformats.org/officeDocument/2006/relationships/hyperlink" Target="http://municipal.garant.ru/document/redirect/2950330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45652016/14" TargetMode="External"/><Relationship Id="rId24" Type="http://schemas.openxmlformats.org/officeDocument/2006/relationships/hyperlink" Target="http://municipal.garant.ru/document/redirect/12124624/3916" TargetMode="External"/><Relationship Id="rId32" Type="http://schemas.openxmlformats.org/officeDocument/2006/relationships/hyperlink" Target="http://municipal.garant.ru/document/redirect/12124624/3916" TargetMode="External"/><Relationship Id="rId37" Type="http://schemas.openxmlformats.org/officeDocument/2006/relationships/hyperlink" Target="http://municipal.garant.ru/document/redirect/45652016/14" TargetMode="External"/><Relationship Id="rId40" Type="http://schemas.openxmlformats.org/officeDocument/2006/relationships/hyperlink" Target="http://municipal.garant.ru/document/redirect/12177515/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29569748/0" TargetMode="External"/><Relationship Id="rId23" Type="http://schemas.openxmlformats.org/officeDocument/2006/relationships/hyperlink" Target="http://municipal.garant.ru/document/redirect/12124624/39161" TargetMode="External"/><Relationship Id="rId28" Type="http://schemas.openxmlformats.org/officeDocument/2006/relationships/hyperlink" Target="http://municipal.garant.ru/document/redirect/12124624/3916" TargetMode="External"/><Relationship Id="rId36" Type="http://schemas.openxmlformats.org/officeDocument/2006/relationships/hyperlink" Target="http://municipal.garant.ru/document/redirect/45652016/14" TargetMode="External"/><Relationship Id="rId10" Type="http://schemas.openxmlformats.org/officeDocument/2006/relationships/hyperlink" Target="http://municipal.garant.ru/document/redirect/45652016/14" TargetMode="External"/><Relationship Id="rId19" Type="http://schemas.openxmlformats.org/officeDocument/2006/relationships/hyperlink" Target="http://municipal.garant.ru/document/redirect/12177515/706" TargetMode="External"/><Relationship Id="rId31" Type="http://schemas.openxmlformats.org/officeDocument/2006/relationships/hyperlink" Target="http://municipal.garant.ru/document/redirect/12124624/391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29503300/0" TargetMode="External"/><Relationship Id="rId14" Type="http://schemas.openxmlformats.org/officeDocument/2006/relationships/hyperlink" Target="http://municipal.garant.ru/document/redirect/71129192/0" TargetMode="External"/><Relationship Id="rId22" Type="http://schemas.openxmlformats.org/officeDocument/2006/relationships/hyperlink" Target="http://municipal.garant.ru/document/redirect/45652016/14" TargetMode="External"/><Relationship Id="rId27" Type="http://schemas.openxmlformats.org/officeDocument/2006/relationships/hyperlink" Target="http://municipal.garant.ru/document/redirect/12124624/11111016" TargetMode="External"/><Relationship Id="rId30" Type="http://schemas.openxmlformats.org/officeDocument/2006/relationships/hyperlink" Target="http://municipal.garant.ru/document/redirect/12124624/3916" TargetMode="External"/><Relationship Id="rId35" Type="http://schemas.openxmlformats.org/officeDocument/2006/relationships/hyperlink" Target="http://municipal.garant.ru/document/redirect/45652016/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27</Pages>
  <Words>13051</Words>
  <Characters>74394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Зудаев Зорикто Александрович</dc:creator>
  <cp:keywords/>
  <dc:description/>
  <cp:lastModifiedBy>RWT</cp:lastModifiedBy>
  <cp:revision>12</cp:revision>
  <cp:lastPrinted>2021-12-01T05:16:00Z</cp:lastPrinted>
  <dcterms:created xsi:type="dcterms:W3CDTF">2021-11-15T22:51:00Z</dcterms:created>
  <dcterms:modified xsi:type="dcterms:W3CDTF">2022-04-14T08:23:00Z</dcterms:modified>
</cp:coreProperties>
</file>