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DD" w:rsidRDefault="004276DD" w:rsidP="004276DD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СОВЕТ ДЕПУТАТОВ</w:t>
      </w:r>
    </w:p>
    <w:p w:rsidR="004276DD" w:rsidRDefault="004276DD" w:rsidP="004276DD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МУНИЦИПАЛЬНОГО ОБРАЗОВАНИЯ</w:t>
      </w:r>
    </w:p>
    <w:p w:rsidR="004276DD" w:rsidRDefault="004276DD" w:rsidP="004276DD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СЕЛЬСКОЕ ПОСЕЛЕНИЕ «ТУНКА»</w:t>
      </w:r>
    </w:p>
    <w:p w:rsidR="004276DD" w:rsidRDefault="004276DD" w:rsidP="0042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     </w:t>
      </w:r>
    </w:p>
    <w:p w:rsidR="004276DD" w:rsidRDefault="004276DD" w:rsidP="0042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671021,    тел.:8(30147)92  230</w:t>
      </w:r>
    </w:p>
    <w:p w:rsidR="004276DD" w:rsidRDefault="004276DD" w:rsidP="004276DD">
      <w:pPr>
        <w:shd w:val="clear" w:color="auto" w:fill="FFFFFF"/>
        <w:rPr>
          <w:b/>
          <w:sz w:val="28"/>
          <w:szCs w:val="28"/>
        </w:rPr>
      </w:pPr>
    </w:p>
    <w:p w:rsidR="004276DD" w:rsidRPr="004276DD" w:rsidRDefault="004276DD" w:rsidP="004276DD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4276DD">
        <w:rPr>
          <w:sz w:val="28"/>
          <w:szCs w:val="28"/>
        </w:rPr>
        <w:t xml:space="preserve"> РЕШЕНИЕ </w:t>
      </w:r>
    </w:p>
    <w:p w:rsidR="004276DD" w:rsidRDefault="004276DD" w:rsidP="004276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33 внеочередной сессии представительного органа Совета депутатов</w:t>
      </w:r>
    </w:p>
    <w:p w:rsidR="004276DD" w:rsidRDefault="004276DD" w:rsidP="004276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4276DD" w:rsidRPr="00936A15" w:rsidRDefault="004276DD" w:rsidP="004276DD">
      <w:pPr>
        <w:jc w:val="center"/>
        <w:rPr>
          <w:sz w:val="28"/>
          <w:szCs w:val="28"/>
        </w:rPr>
      </w:pPr>
    </w:p>
    <w:p w:rsidR="004276DD" w:rsidRPr="00936A15" w:rsidRDefault="004276DD" w:rsidP="004276DD">
      <w:pPr>
        <w:rPr>
          <w:sz w:val="28"/>
          <w:szCs w:val="28"/>
        </w:rPr>
      </w:pPr>
      <w:r>
        <w:rPr>
          <w:sz w:val="28"/>
          <w:szCs w:val="28"/>
        </w:rPr>
        <w:t xml:space="preserve">           «24»  декабря    2021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</w:p>
    <w:p w:rsidR="004276DD" w:rsidRPr="00936A15" w:rsidRDefault="004276DD" w:rsidP="00427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4276DD" w:rsidRDefault="004276DD" w:rsidP="004276DD">
      <w:pPr>
        <w:shd w:val="clear" w:color="auto" w:fill="FFFFFF"/>
        <w:tabs>
          <w:tab w:val="center" w:pos="4960"/>
          <w:tab w:val="left" w:pos="78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4276DD" w:rsidRDefault="004276DD" w:rsidP="004276DD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«О  местном  бюджете  муниципального образования   </w:t>
      </w:r>
      <w:proofErr w:type="gramStart"/>
      <w:r>
        <w:rPr>
          <w:b/>
          <w:sz w:val="28"/>
          <w:szCs w:val="28"/>
        </w:rPr>
        <w:t>сельское</w:t>
      </w:r>
      <w:proofErr w:type="gramEnd"/>
    </w:p>
    <w:p w:rsidR="004276DD" w:rsidRDefault="004276DD" w:rsidP="004276DD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поселение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 xml:space="preserve">»  на 2022 год и на плановый период </w:t>
      </w:r>
    </w:p>
    <w:p w:rsidR="004276DD" w:rsidRDefault="004276DD" w:rsidP="004276DD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2023 и 2024 годов»</w:t>
      </w:r>
      <w:bookmarkStart w:id="0" w:name="Par19"/>
      <w:bookmarkEnd w:id="0"/>
    </w:p>
    <w:p w:rsidR="004276DD" w:rsidRDefault="004276DD" w:rsidP="004276DD">
      <w:pPr>
        <w:tabs>
          <w:tab w:val="left" w:pos="18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Основные характеристики местного бюджета на 2022 год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2022 год: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5214,81тыс. рублей, в том числе безвозмездных поступлений в сумме  3425,07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 5214,81тыс.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в сумме 0,00 тыс. рублей.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 местного  бюджета на 2023 год: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5227,11 тыс. рублей, в том числе безвозмездных поступлений в сумме  3427,37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 5227,11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условно утверждаемые расходы в сумме  44,99 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в сумме 0,00 тыс. рублей.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 бюджета на 2024  год: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 5240,11 тыс. рублей, в том числе безвозмездных поступлений в сумме  3432,37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5240,11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условно утверждаемые расходы в сумме  90,39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в сумме 0,00 тыс. рублей.</w:t>
      </w:r>
    </w:p>
    <w:p w:rsidR="004276DD" w:rsidRDefault="004276DD" w:rsidP="004276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Налоговые и неналоговые доходы местного бюджета</w:t>
      </w:r>
    </w:p>
    <w:p w:rsidR="004276DD" w:rsidRDefault="004276DD" w:rsidP="004276DD">
      <w:pPr>
        <w:pStyle w:val="15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 поступления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налоговых  и неналоговых  доходов  в  местный  бюджет:</w:t>
      </w:r>
    </w:p>
    <w:p w:rsidR="004276DD" w:rsidRDefault="004276DD" w:rsidP="004276DD">
      <w:pPr>
        <w:pStyle w:val="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согласно приложению 1  к настоящему Решению;</w:t>
      </w:r>
    </w:p>
    <w:p w:rsidR="004276DD" w:rsidRDefault="004276DD" w:rsidP="004276DD">
      <w:pPr>
        <w:pStyle w:val="15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 годы согласно приложению 2  к настоящему Решению.</w:t>
      </w:r>
    </w:p>
    <w:p w:rsidR="004276DD" w:rsidRDefault="004276DD" w:rsidP="004276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Безвозмездные  поступления,  поступающие в местный бюджет</w:t>
      </w:r>
    </w:p>
    <w:p w:rsidR="004276DD" w:rsidRDefault="004276DD" w:rsidP="004276DD">
      <w:pPr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 в местный бюджет: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3  к настоящему Решению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4  к настоящему Решению.</w:t>
      </w:r>
    </w:p>
    <w:p w:rsidR="004276DD" w:rsidRDefault="004276DD" w:rsidP="004276DD">
      <w:pPr>
        <w:rPr>
          <w:sz w:val="28"/>
          <w:szCs w:val="28"/>
        </w:rPr>
      </w:pPr>
    </w:p>
    <w:p w:rsidR="004276DD" w:rsidRDefault="004276DD" w:rsidP="004276DD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b/>
          <w:sz w:val="28"/>
          <w:szCs w:val="28"/>
        </w:rPr>
        <w:t xml:space="preserve"> Бюджетные ассигнования местного бюджета</w:t>
      </w:r>
    </w:p>
    <w:p w:rsidR="004276DD" w:rsidRDefault="004276DD" w:rsidP="004276DD">
      <w:pPr>
        <w:framePr w:hSpace="180" w:wrap="around" w:vAnchor="text" w:hAnchor="text" w:x="-137" w:y="1"/>
        <w:spacing w:line="276" w:lineRule="auto"/>
        <w:rPr>
          <w:sz w:val="28"/>
          <w:szCs w:val="28"/>
        </w:rPr>
      </w:pPr>
    </w:p>
    <w:p w:rsidR="004276DD" w:rsidRDefault="004276DD" w:rsidP="004276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276DD" w:rsidRDefault="004276DD" w:rsidP="004276DD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1) Распределение   бюджетных ассигнований   </w:t>
      </w:r>
      <w:r>
        <w:rPr>
          <w:sz w:val="28"/>
          <w:szCs w:val="28"/>
        </w:rPr>
        <w:t xml:space="preserve">по  целевым статьям (муниципальным программам и 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 направлениям деятельности), видам расходов, ведомствам, а также по разделам, подразделам классификации расходов бюджетов:</w:t>
      </w:r>
    </w:p>
    <w:p w:rsidR="004276DD" w:rsidRDefault="004276DD" w:rsidP="00427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 5 к настоящему Решению;</w:t>
      </w:r>
    </w:p>
    <w:p w:rsidR="004276DD" w:rsidRDefault="004276DD" w:rsidP="00427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6  к настоящему Решению;</w:t>
      </w:r>
    </w:p>
    <w:p w:rsidR="004276DD" w:rsidRDefault="004276DD" w:rsidP="004276DD">
      <w:pPr>
        <w:pStyle w:val="a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 местного бюджета: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2022  год согласно приложению 7 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8 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3)общий объем бюджетных ассигнований, направляемых на исполнение публичных нормативных обязательств:</w:t>
      </w:r>
    </w:p>
    <w:p w:rsidR="004276DD" w:rsidRDefault="004276DD" w:rsidP="00427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2022 год в сумме 0,00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2023год в сумме 0,00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2024 год в сумме 0,00  тыс. рублей.</w:t>
      </w:r>
    </w:p>
    <w:p w:rsidR="004276DD" w:rsidRDefault="004276DD" w:rsidP="004276DD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>Источники финансирования дефицита местного бюджета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 местного   бюджета: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9  к настоящему Решению;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 10  к настоящему  Решению.</w:t>
      </w:r>
    </w:p>
    <w:p w:rsidR="004276DD" w:rsidRDefault="004276DD" w:rsidP="004276DD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Муниципальный внутренний долг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 верхний предел муниципального внутреннего долга на 1 января 2022 года не должен превышать 0,00  тыс. рублей, на 1 января 2023 года – 0,00 тыс. рублей, на 1 января 2024 года – 0,00  тыс. рублей.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в течение 2022 года не должен превышать 0,00  тыс. рублей, в течение 2023года – 0,00  тыс. рублей, в течение 2024 года – 0,00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 верхний предел долга по муниципальным гарантиям на 1 января 2022 года не должен превышать 0,00  тыс. рублей, на 1 января 2023 года – 0,00 тыс. рублей, на 1 января 2024 года – 0,00 тыс. рублей;</w:t>
      </w:r>
    </w:p>
    <w:p w:rsidR="004276DD" w:rsidRDefault="004276DD" w:rsidP="004276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3) объем расходов на обслуживание муниципального долга в 2022 году в сумме 0,00  тыс. рублей, в 2023 году – 0,00  тыс. рублей, в 2024 году – 0,00 тыс. рублей.</w:t>
      </w:r>
    </w:p>
    <w:p w:rsidR="004276DD" w:rsidRDefault="004276DD" w:rsidP="004276DD">
      <w:pPr>
        <w:ind w:left="6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7. </w:t>
      </w:r>
      <w:r>
        <w:rPr>
          <w:b/>
          <w:sz w:val="28"/>
          <w:szCs w:val="28"/>
        </w:rPr>
        <w:t>Межбюджетные трансферты</w:t>
      </w:r>
    </w:p>
    <w:p w:rsidR="004276DD" w:rsidRDefault="004276DD" w:rsidP="004276DD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ab/>
        <w:t xml:space="preserve"> иные межбюджетные трансферты бюджету муниципального образования МО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 район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2022-2024 годы согласно приложению 11 к настоящему решению.</w:t>
      </w:r>
    </w:p>
    <w:p w:rsidR="004276DD" w:rsidRDefault="004276DD" w:rsidP="004276DD">
      <w:pPr>
        <w:rPr>
          <w:b/>
          <w:sz w:val="28"/>
          <w:szCs w:val="28"/>
        </w:rPr>
      </w:pPr>
      <w:r>
        <w:rPr>
          <w:sz w:val="28"/>
          <w:szCs w:val="28"/>
        </w:rPr>
        <w:t>Статья 8.</w:t>
      </w:r>
      <w:r>
        <w:rPr>
          <w:b/>
          <w:sz w:val="28"/>
          <w:szCs w:val="28"/>
        </w:rPr>
        <w:t xml:space="preserve"> Заключительные положения</w:t>
      </w:r>
    </w:p>
    <w:p w:rsidR="004276DD" w:rsidRDefault="004276DD" w:rsidP="004276DD">
      <w:pPr>
        <w:ind w:left="6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 года.</w:t>
      </w:r>
    </w:p>
    <w:p w:rsidR="004276DD" w:rsidRDefault="004276DD" w:rsidP="004276DD">
      <w:pPr>
        <w:ind w:left="60"/>
        <w:rPr>
          <w:sz w:val="28"/>
          <w:szCs w:val="28"/>
        </w:rPr>
      </w:pPr>
    </w:p>
    <w:p w:rsidR="004276DD" w:rsidRDefault="004276DD" w:rsidP="004276DD">
      <w:pPr>
        <w:ind w:left="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76DD" w:rsidRDefault="004276DD" w:rsidP="004276DD">
      <w:pPr>
        <w:tabs>
          <w:tab w:val="left" w:pos="7230"/>
        </w:tabs>
        <w:ind w:left="60"/>
        <w:rPr>
          <w:sz w:val="28"/>
          <w:szCs w:val="28"/>
        </w:rPr>
      </w:pPr>
      <w:r>
        <w:rPr>
          <w:sz w:val="28"/>
          <w:szCs w:val="28"/>
        </w:rPr>
        <w:t>сельское поселение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ab/>
        <w:t>Т.В.Леонтьева</w:t>
      </w:r>
    </w:p>
    <w:tbl>
      <w:tblPr>
        <w:tblpPr w:leftFromText="180" w:rightFromText="180" w:bottomFromText="200" w:vertAnchor="text" w:horzAnchor="margin" w:tblpY="-637"/>
        <w:tblOverlap w:val="never"/>
        <w:tblW w:w="10320" w:type="dxa"/>
        <w:tblLayout w:type="fixed"/>
        <w:tblLook w:val="04A0"/>
      </w:tblPr>
      <w:tblGrid>
        <w:gridCol w:w="1951"/>
        <w:gridCol w:w="2310"/>
        <w:gridCol w:w="953"/>
        <w:gridCol w:w="5106"/>
      </w:tblGrid>
      <w:tr w:rsidR="004276DD" w:rsidTr="004276DD">
        <w:trPr>
          <w:trHeight w:val="80"/>
        </w:trPr>
        <w:tc>
          <w:tcPr>
            <w:tcW w:w="19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4276DD" w:rsidTr="004276DD">
        <w:trPr>
          <w:trHeight w:val="300"/>
        </w:trPr>
        <w:tc>
          <w:tcPr>
            <w:tcW w:w="19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6DD" w:rsidTr="004276DD">
        <w:trPr>
          <w:trHeight w:val="300"/>
        </w:trPr>
        <w:tc>
          <w:tcPr>
            <w:tcW w:w="19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 год  и на плановый    период 2023 и 2024 годов»</w:t>
            </w:r>
          </w:p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      24 декабря     2021  года  № 1</w:t>
            </w:r>
          </w:p>
        </w:tc>
      </w:tr>
      <w:tr w:rsidR="004276DD" w:rsidTr="004276DD">
        <w:trPr>
          <w:trHeight w:val="80"/>
        </w:trPr>
        <w:tc>
          <w:tcPr>
            <w:tcW w:w="19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76DD" w:rsidTr="004276DD">
        <w:trPr>
          <w:trHeight w:val="174"/>
        </w:trPr>
        <w:tc>
          <w:tcPr>
            <w:tcW w:w="19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4276DD" w:rsidTr="004276DD">
        <w:trPr>
          <w:trHeight w:val="255"/>
        </w:trPr>
        <w:tc>
          <w:tcPr>
            <w:tcW w:w="19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>
      <w:pPr>
        <w:widowControl w:val="0"/>
        <w:jc w:val="right"/>
      </w:pPr>
    </w:p>
    <w:p w:rsidR="004276DD" w:rsidRDefault="004276DD" w:rsidP="004276DD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2022 год  </w:t>
      </w:r>
    </w:p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4276DD" w:rsidTr="004276DD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</w:tr>
      <w:tr w:rsidR="004276DD" w:rsidTr="004276DD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1789,740</w:t>
            </w:r>
          </w:p>
        </w:tc>
      </w:tr>
      <w:tr w:rsidR="004276DD" w:rsidTr="004276DD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175,000</w:t>
            </w:r>
          </w:p>
        </w:tc>
      </w:tr>
      <w:tr w:rsidR="004276DD" w:rsidTr="004276DD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175,000</w:t>
            </w:r>
          </w:p>
        </w:tc>
      </w:tr>
      <w:tr w:rsidR="004276DD" w:rsidTr="004276DD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1614,740</w:t>
            </w:r>
          </w:p>
        </w:tc>
      </w:tr>
      <w:tr w:rsidR="004276DD" w:rsidTr="004276DD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59,340</w:t>
            </w:r>
          </w:p>
        </w:tc>
      </w:tr>
      <w:tr w:rsidR="004276DD" w:rsidTr="004276DD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1135,900</w:t>
            </w:r>
          </w:p>
        </w:tc>
      </w:tr>
      <w:tr w:rsidR="004276DD" w:rsidTr="004276DD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419,500</w:t>
            </w:r>
          </w:p>
        </w:tc>
      </w:tr>
    </w:tbl>
    <w:p w:rsidR="004276DD" w:rsidRDefault="004276DD" w:rsidP="004276DD"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4276DD" w:rsidTr="004276DD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</w:tcPr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W w:w="10365" w:type="dxa"/>
              <w:tblLayout w:type="fixed"/>
              <w:tblLook w:val="04A0"/>
            </w:tblPr>
            <w:tblGrid>
              <w:gridCol w:w="10365"/>
            </w:tblGrid>
            <w:tr w:rsidR="004276DD" w:rsidTr="00F73A0E">
              <w:trPr>
                <w:trHeight w:val="255"/>
              </w:trPr>
              <w:tc>
                <w:tcPr>
                  <w:tcW w:w="10365" w:type="dxa"/>
                  <w:noWrap/>
                  <w:vAlign w:val="bottom"/>
                </w:tcPr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</w:t>
                  </w: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Приложение 2</w:t>
                  </w:r>
                </w:p>
              </w:tc>
            </w:tr>
            <w:tr w:rsidR="004276DD" w:rsidTr="00F73A0E">
              <w:trPr>
                <w:trHeight w:val="300"/>
              </w:trPr>
              <w:tc>
                <w:tcPr>
                  <w:tcW w:w="10365" w:type="dxa"/>
                  <w:noWrap/>
                  <w:vAlign w:val="bottom"/>
                  <w:hideMark/>
                </w:tcPr>
                <w:p w:rsidR="004276DD" w:rsidRDefault="004276D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4276DD" w:rsidTr="00F73A0E">
              <w:trPr>
                <w:trHeight w:val="255"/>
              </w:trPr>
              <w:tc>
                <w:tcPr>
                  <w:tcW w:w="10365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4276DD" w:rsidTr="00F73A0E">
              <w:trPr>
                <w:trHeight w:val="300"/>
              </w:trPr>
              <w:tc>
                <w:tcPr>
                  <w:tcW w:w="10365" w:type="dxa"/>
                  <w:noWrap/>
                  <w:vAlign w:val="bottom"/>
                  <w:hideMark/>
                </w:tcPr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образования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на 2022 год  и на плановый период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2023 и 2024 годов»</w:t>
                  </w:r>
                </w:p>
                <w:p w:rsidR="004276DD" w:rsidRDefault="004276DD" w:rsidP="00F73A0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</w:t>
                  </w:r>
                  <w:r w:rsidR="00F73A0E">
                    <w:rPr>
                      <w:lang w:eastAsia="en-US"/>
                    </w:rPr>
                    <w:t xml:space="preserve">                          от      24 декабря     2021  года  № 1</w:t>
                  </w:r>
                </w:p>
              </w:tc>
            </w:tr>
          </w:tbl>
          <w:p w:rsidR="004276DD" w:rsidRDefault="004276DD">
            <w:pPr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 поступления налоговых и неналоговых доходов  в  местный бюджет</w:t>
            </w:r>
          </w:p>
          <w:p w:rsidR="004276DD" w:rsidRDefault="004276D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на 2023-2024годы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(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  <w:p w:rsidR="004276DD" w:rsidRDefault="004276DD">
            <w:pPr>
              <w:spacing w:line="276" w:lineRule="auto"/>
              <w:rPr>
                <w:lang w:eastAsia="en-US"/>
              </w:rPr>
            </w:pPr>
          </w:p>
          <w:tbl>
            <w:tblPr>
              <w:tblW w:w="9968" w:type="dxa"/>
              <w:tblLayout w:type="fixed"/>
              <w:tblLook w:val="04A0"/>
            </w:tblPr>
            <w:tblGrid>
              <w:gridCol w:w="2596"/>
              <w:gridCol w:w="4253"/>
              <w:gridCol w:w="1559"/>
              <w:gridCol w:w="1560"/>
            </w:tblGrid>
            <w:tr w:rsidR="004276DD" w:rsidTr="00F73A0E">
              <w:trPr>
                <w:trHeight w:val="16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Плановый период</w:t>
                  </w:r>
                </w:p>
              </w:tc>
            </w:tr>
            <w:tr w:rsidR="004276DD" w:rsidTr="00F73A0E">
              <w:trPr>
                <w:trHeight w:val="24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 г</w:t>
                  </w:r>
                </w:p>
              </w:tc>
            </w:tr>
            <w:tr w:rsidR="004276DD" w:rsidTr="00F73A0E">
              <w:trPr>
                <w:trHeight w:val="48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1799,74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1807,74</w:t>
                  </w:r>
                </w:p>
              </w:tc>
            </w:tr>
            <w:tr w:rsidR="004276DD" w:rsidTr="00F73A0E">
              <w:trPr>
                <w:trHeight w:val="41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185,000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193,000</w:t>
                  </w:r>
                </w:p>
              </w:tc>
            </w:tr>
            <w:tr w:rsidR="004276DD" w:rsidTr="00F73A0E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193,000</w:t>
                  </w:r>
                </w:p>
              </w:tc>
            </w:tr>
            <w:tr w:rsidR="004276DD" w:rsidTr="00F73A0E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1614,740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1614,740</w:t>
                  </w:r>
                </w:p>
              </w:tc>
            </w:tr>
            <w:tr w:rsidR="004276DD" w:rsidTr="00F73A0E">
              <w:trPr>
                <w:trHeight w:val="73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</w:tr>
            <w:tr w:rsidR="004276DD" w:rsidTr="00F73A0E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</w:tr>
            <w:tr w:rsidR="004276DD" w:rsidTr="00F73A0E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419,500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419,500</w:t>
                  </w:r>
                </w:p>
              </w:tc>
            </w:tr>
          </w:tbl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Приложение 3</w:t>
            </w:r>
          </w:p>
        </w:tc>
      </w:tr>
      <w:tr w:rsidR="004276DD" w:rsidTr="004276DD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к Решению Совета депутатов</w:t>
            </w:r>
          </w:p>
        </w:tc>
      </w:tr>
      <w:tr w:rsidR="004276DD" w:rsidTr="004276DD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6DD" w:rsidTr="004276DD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на 2022 год  и на плановый период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2023 и 2024 годов»</w:t>
            </w:r>
          </w:p>
          <w:p w:rsidR="004276DD" w:rsidRDefault="004276DD" w:rsidP="00F73A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</w:t>
            </w:r>
            <w:r w:rsidR="00F73A0E">
              <w:rPr>
                <w:lang w:eastAsia="en-US"/>
              </w:rPr>
              <w:t xml:space="preserve">                     от      24 декабря     2021  года  № 1</w:t>
            </w:r>
            <w:r>
              <w:rPr>
                <w:lang w:eastAsia="en-US"/>
              </w:rPr>
              <w:t xml:space="preserve">                           </w:t>
            </w:r>
          </w:p>
        </w:tc>
      </w:tr>
      <w:tr w:rsidR="004276DD" w:rsidTr="004276DD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4276DD" w:rsidTr="004276DD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 год</w:t>
            </w:r>
          </w:p>
        </w:tc>
      </w:tr>
      <w:tr w:rsidR="004276DD" w:rsidTr="004276DD">
        <w:trPr>
          <w:gridAfter w:val="1"/>
          <w:wAfter w:w="486" w:type="dxa"/>
          <w:trHeight w:val="585"/>
        </w:trPr>
        <w:tc>
          <w:tcPr>
            <w:tcW w:w="30662" w:type="dxa"/>
            <w:gridSpan w:val="5"/>
            <w:vMerge/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</w:tr>
      <w:tr w:rsidR="004276DD" w:rsidTr="004276DD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4276DD" w:rsidRDefault="004276DD" w:rsidP="004276DD">
      <w:pPr>
        <w:ind w:firstLine="708"/>
      </w:pPr>
    </w:p>
    <w:p w:rsidR="004276DD" w:rsidRDefault="004276DD" w:rsidP="004276DD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4276DD" w:rsidTr="004276DD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2022 г</w:t>
            </w:r>
          </w:p>
        </w:tc>
      </w:tr>
      <w:tr w:rsidR="004276DD" w:rsidTr="004276DD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3425,07</w:t>
            </w:r>
          </w:p>
        </w:tc>
      </w:tr>
      <w:tr w:rsidR="004276DD" w:rsidTr="004276D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3425,07</w:t>
            </w:r>
          </w:p>
        </w:tc>
      </w:tr>
      <w:tr w:rsidR="004276DD" w:rsidTr="004276D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6,30</w:t>
            </w:r>
          </w:p>
        </w:tc>
      </w:tr>
      <w:tr w:rsidR="004276DD" w:rsidTr="004276DD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4276DD" w:rsidTr="004276D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3075,47</w:t>
            </w:r>
          </w:p>
        </w:tc>
      </w:tr>
      <w:tr w:rsidR="004276DD" w:rsidTr="004276D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343,30</w:t>
            </w:r>
          </w:p>
        </w:tc>
      </w:tr>
      <w:tr w:rsidR="004276DD" w:rsidTr="004276D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</w:tbl>
    <w:p w:rsidR="004276DD" w:rsidRDefault="004276DD" w:rsidP="004276DD">
      <w:pPr>
        <w:ind w:firstLine="708"/>
      </w:pPr>
    </w:p>
    <w:p w:rsidR="004276DD" w:rsidRDefault="004276DD" w:rsidP="004276DD">
      <w:pPr>
        <w:ind w:firstLine="708"/>
      </w:pPr>
    </w:p>
    <w:p w:rsidR="004276DD" w:rsidRDefault="004276DD" w:rsidP="004276DD">
      <w:pPr>
        <w:ind w:firstLine="708"/>
      </w:pPr>
    </w:p>
    <w:p w:rsidR="004276DD" w:rsidRDefault="004276DD" w:rsidP="004276DD"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276DD" w:rsidRDefault="004276DD" w:rsidP="004276DD">
      <w:r>
        <w:t xml:space="preserve">                                                                                                                                                 </w:t>
      </w:r>
    </w:p>
    <w:p w:rsidR="004276DD" w:rsidRDefault="004276DD" w:rsidP="004276DD">
      <w:r>
        <w:t xml:space="preserve">                                                                                                             </w:t>
      </w:r>
    </w:p>
    <w:p w:rsidR="004276DD" w:rsidRDefault="004276DD" w:rsidP="004276DD">
      <w:r>
        <w:t xml:space="preserve">                                                                                                                    Приложение 4</w:t>
      </w:r>
    </w:p>
    <w:tbl>
      <w:tblPr>
        <w:tblW w:w="10605" w:type="dxa"/>
        <w:tblInd w:w="-318" w:type="dxa"/>
        <w:tblLayout w:type="fixed"/>
        <w:tblLook w:val="04A0"/>
      </w:tblPr>
      <w:tblGrid>
        <w:gridCol w:w="398"/>
        <w:gridCol w:w="290"/>
        <w:gridCol w:w="2603"/>
        <w:gridCol w:w="4246"/>
        <w:gridCol w:w="2598"/>
        <w:gridCol w:w="470"/>
      </w:tblGrid>
      <w:tr w:rsidR="004276DD" w:rsidTr="004276DD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4276DD" w:rsidTr="004276DD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6DD" w:rsidTr="004276DD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2022 год  и на плановый период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4276DD" w:rsidRDefault="004276DD" w:rsidP="00F73A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  <w:r w:rsidR="00F73A0E">
              <w:rPr>
                <w:lang w:eastAsia="en-US"/>
              </w:rPr>
              <w:t xml:space="preserve">    от  24 декабря     2021  года  № 1</w:t>
            </w:r>
          </w:p>
        </w:tc>
      </w:tr>
      <w:tr w:rsidR="004276DD" w:rsidTr="004276DD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</w:tc>
      </w:tr>
      <w:tr w:rsidR="004276DD" w:rsidTr="004276DD">
        <w:trPr>
          <w:gridAfter w:val="1"/>
          <w:wAfter w:w="470" w:type="dxa"/>
          <w:trHeight w:val="375"/>
        </w:trPr>
        <w:tc>
          <w:tcPr>
            <w:tcW w:w="10134" w:type="dxa"/>
            <w:gridSpan w:val="5"/>
            <w:vMerge w:val="restart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2023-2024  годы</w:t>
            </w:r>
          </w:p>
        </w:tc>
      </w:tr>
      <w:tr w:rsidR="004276DD" w:rsidTr="004276DD">
        <w:trPr>
          <w:gridAfter w:val="1"/>
          <w:wAfter w:w="470" w:type="dxa"/>
          <w:trHeight w:val="593"/>
        </w:trPr>
        <w:tc>
          <w:tcPr>
            <w:tcW w:w="29787" w:type="dxa"/>
            <w:gridSpan w:val="5"/>
            <w:vMerge/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</w:tr>
      <w:tr w:rsidR="004276DD" w:rsidTr="004276DD">
        <w:trPr>
          <w:gridAfter w:val="1"/>
          <w:wAfter w:w="469" w:type="dxa"/>
          <w:trHeight w:val="258"/>
        </w:trPr>
        <w:tc>
          <w:tcPr>
            <w:tcW w:w="688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noWrap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98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4276DD" w:rsidRDefault="004276DD" w:rsidP="004276DD">
      <w:pPr>
        <w:tabs>
          <w:tab w:val="left" w:pos="1080"/>
        </w:tabs>
      </w:pPr>
      <w:r>
        <w:t xml:space="preserve">              </w:t>
      </w:r>
    </w:p>
    <w:tbl>
      <w:tblPr>
        <w:tblW w:w="10490" w:type="dxa"/>
        <w:tblInd w:w="-459" w:type="dxa"/>
        <w:tblLayout w:type="fixed"/>
        <w:tblLook w:val="04A0"/>
      </w:tblPr>
      <w:tblGrid>
        <w:gridCol w:w="851"/>
        <w:gridCol w:w="2834"/>
        <w:gridCol w:w="4112"/>
        <w:gridCol w:w="1417"/>
        <w:gridCol w:w="1276"/>
      </w:tblGrid>
      <w:tr w:rsidR="004276DD" w:rsidTr="00F73A0E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4276DD" w:rsidTr="00F73A0E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</w:tr>
      <w:tr w:rsidR="004276DD" w:rsidTr="00F73A0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3432,37</w:t>
            </w:r>
          </w:p>
        </w:tc>
      </w:tr>
      <w:tr w:rsidR="004276DD" w:rsidTr="00F73A0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3432,37</w:t>
            </w:r>
          </w:p>
        </w:tc>
      </w:tr>
      <w:tr w:rsidR="004276DD" w:rsidTr="00F73A0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6,80</w:t>
            </w:r>
          </w:p>
        </w:tc>
      </w:tr>
      <w:tr w:rsidR="004276DD" w:rsidTr="00F73A0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6,80</w:t>
            </w:r>
          </w:p>
        </w:tc>
      </w:tr>
      <w:tr w:rsidR="004276DD" w:rsidTr="00F73A0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3 067,47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3058,97</w:t>
            </w:r>
          </w:p>
        </w:tc>
      </w:tr>
      <w:tr w:rsidR="004276DD" w:rsidTr="00F73A0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366,60</w:t>
            </w:r>
          </w:p>
        </w:tc>
      </w:tr>
      <w:tr w:rsidR="004276DD" w:rsidTr="00F73A0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366,60</w:t>
            </w:r>
          </w:p>
        </w:tc>
      </w:tr>
    </w:tbl>
    <w:p w:rsidR="004276DD" w:rsidRDefault="004276DD" w:rsidP="004276DD">
      <w:pPr>
        <w:tabs>
          <w:tab w:val="left" w:pos="1080"/>
        </w:tabs>
      </w:pPr>
      <w:r>
        <w:lastRenderedPageBreak/>
        <w:t xml:space="preserve">                                                    </w:t>
      </w: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4276DD" w:rsidTr="00F73A0E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4276DD" w:rsidTr="00F73A0E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6DD" w:rsidTr="00F73A0E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F73A0E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4276DD" w:rsidRDefault="00F73A0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4276DD">
              <w:rPr>
                <w:lang w:eastAsia="en-US"/>
              </w:rPr>
              <w:t xml:space="preserve"> 2023 и 2024 годов»</w:t>
            </w:r>
          </w:p>
          <w:p w:rsidR="004276DD" w:rsidRDefault="00F73A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4276DD" w:rsidTr="00F73A0E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276DD" w:rsidTr="00F73A0E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</w:tr>
      <w:tr w:rsidR="004276DD" w:rsidTr="00F73A0E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2884,28</w:t>
            </w:r>
          </w:p>
        </w:tc>
      </w:tr>
      <w:tr w:rsidR="004276DD" w:rsidTr="00F73A0E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703,08</w:t>
            </w:r>
          </w:p>
        </w:tc>
      </w:tr>
      <w:tr w:rsidR="004276DD" w:rsidTr="00F73A0E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4276DD" w:rsidTr="00F73A0E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4276DD" w:rsidTr="00F73A0E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4276DD" w:rsidTr="00F73A0E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4276DD" w:rsidTr="00F73A0E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1347,337</w:t>
            </w:r>
          </w:p>
        </w:tc>
      </w:tr>
      <w:tr w:rsidR="004276DD" w:rsidTr="00F73A0E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1347,337</w:t>
            </w:r>
          </w:p>
        </w:tc>
      </w:tr>
      <w:tr w:rsidR="004276DD" w:rsidTr="00F73A0E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1347,337</w:t>
            </w:r>
          </w:p>
        </w:tc>
      </w:tr>
      <w:tr w:rsidR="004276DD" w:rsidTr="00F73A0E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1035,981</w:t>
            </w:r>
          </w:p>
        </w:tc>
      </w:tr>
      <w:tr w:rsidR="004276DD" w:rsidTr="00F73A0E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311,356</w:t>
            </w:r>
          </w:p>
        </w:tc>
      </w:tr>
      <w:tr w:rsidR="004276DD" w:rsidTr="00F73A0E">
        <w:trPr>
          <w:gridAfter w:val="1"/>
          <w:wAfter w:w="900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4276DD" w:rsidTr="00F73A0E">
        <w:trPr>
          <w:gridAfter w:val="1"/>
          <w:wAfter w:w="900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4276DD" w:rsidTr="00F73A0E">
        <w:trPr>
          <w:gridAfter w:val="1"/>
          <w:wAfter w:w="900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832,863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832,863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343,70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4276DD" w:rsidTr="00F73A0E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4276DD" w:rsidTr="00F73A0E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4276DD" w:rsidTr="00F73A0E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4276DD" w:rsidTr="00F73A0E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4276DD" w:rsidTr="00F73A0E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4276DD" w:rsidTr="00F73A0E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4276DD" w:rsidTr="00F73A0E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4276DD" w:rsidTr="00F73A0E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4276DD" w:rsidTr="00F73A0E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4276DD" w:rsidTr="00F73A0E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4276DD" w:rsidTr="00F73A0E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4276DD" w:rsidTr="00F73A0E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4276DD" w:rsidTr="00F73A0E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4276DD" w:rsidTr="00F73A0E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</w:tr>
      <w:tr w:rsidR="004276DD" w:rsidTr="00F73A0E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4276DD" w:rsidTr="00F73A0E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</w:tr>
      <w:tr w:rsidR="004276DD" w:rsidTr="00F73A0E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4276DD" w:rsidTr="00F73A0E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на осуществление полномочий по созданию условий для организаций досуга и обеспечения жителей 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4276DD" w:rsidTr="00F73A0E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4276DD" w:rsidTr="00F73A0E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4276DD" w:rsidTr="00F73A0E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4276DD" w:rsidTr="00F73A0E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4276DD" w:rsidTr="00F73A0E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4276DD" w:rsidTr="00F73A0E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4276DD" w:rsidTr="00F73A0E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4276DD" w:rsidTr="00F73A0E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4276DD" w:rsidTr="00F73A0E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4276DD" w:rsidTr="00F73A0E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4276DD" w:rsidTr="00F73A0E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5214,810</w:t>
            </w:r>
          </w:p>
        </w:tc>
      </w:tr>
    </w:tbl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2994"/>
        <w:gridCol w:w="1259"/>
        <w:gridCol w:w="850"/>
        <w:gridCol w:w="709"/>
        <w:gridCol w:w="709"/>
        <w:gridCol w:w="1153"/>
        <w:gridCol w:w="548"/>
        <w:gridCol w:w="850"/>
        <w:gridCol w:w="1277"/>
      </w:tblGrid>
      <w:tr w:rsidR="004276DD" w:rsidTr="00966625">
        <w:trPr>
          <w:trHeight w:val="370"/>
        </w:trPr>
        <w:tc>
          <w:tcPr>
            <w:tcW w:w="10632" w:type="dxa"/>
            <w:gridSpan w:val="11"/>
            <w:vMerge w:val="restart"/>
            <w:vAlign w:val="center"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tbl>
            <w:tblPr>
              <w:tblpPr w:leftFromText="180" w:rightFromText="180" w:bottomFromText="200" w:vertAnchor="text" w:tblpX="-137" w:tblpY="1"/>
              <w:tblOverlap w:val="never"/>
              <w:tblW w:w="12664" w:type="dxa"/>
              <w:tblLayout w:type="fixed"/>
              <w:tblLook w:val="04A0"/>
            </w:tblPr>
            <w:tblGrid>
              <w:gridCol w:w="213"/>
              <w:gridCol w:w="3190"/>
              <w:gridCol w:w="692"/>
              <w:gridCol w:w="212"/>
              <w:gridCol w:w="342"/>
              <w:gridCol w:w="1872"/>
              <w:gridCol w:w="1012"/>
              <w:gridCol w:w="1752"/>
              <w:gridCol w:w="1346"/>
              <w:gridCol w:w="715"/>
              <w:gridCol w:w="1318"/>
            </w:tblGrid>
            <w:tr w:rsidR="004276DD" w:rsidTr="00F73A0E">
              <w:trPr>
                <w:gridBefore w:val="1"/>
                <w:gridAfter w:val="1"/>
                <w:wBefore w:w="213" w:type="dxa"/>
                <w:wAfter w:w="1318" w:type="dxa"/>
                <w:trHeight w:val="303"/>
              </w:trPr>
              <w:tc>
                <w:tcPr>
                  <w:tcW w:w="4094" w:type="dxa"/>
                  <w:gridSpan w:val="3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39" w:type="dxa"/>
                  <w:gridSpan w:val="6"/>
                  <w:vAlign w:val="bottom"/>
                </w:tcPr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</w:t>
                  </w: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</w:t>
                  </w: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</w:t>
                  </w: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</w:t>
                  </w: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73A0E" w:rsidRDefault="00F73A0E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F73A0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П</w:t>
                  </w:r>
                  <w:r w:rsidR="004276DD">
                    <w:rPr>
                      <w:lang w:eastAsia="en-US"/>
                    </w:rPr>
                    <w:t>риложение  6</w:t>
                  </w: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</w:t>
                  </w:r>
                  <w:r w:rsidR="00F73A0E">
                    <w:rPr>
                      <w:lang w:eastAsia="en-US"/>
                    </w:rPr>
                    <w:t xml:space="preserve">               </w:t>
                  </w:r>
                  <w:r>
                    <w:rPr>
                      <w:lang w:eastAsia="en-US"/>
                    </w:rPr>
                    <w:t xml:space="preserve"> к Решению Совета депутатов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</w:t>
                  </w:r>
                  <w:r w:rsidR="00F73A0E">
                    <w:rPr>
                      <w:lang w:eastAsia="en-US"/>
                    </w:rPr>
                    <w:t xml:space="preserve">             </w:t>
                  </w:r>
                  <w:r>
                    <w:rPr>
                      <w:lang w:eastAsia="en-US"/>
                    </w:rPr>
                    <w:t>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4276DD" w:rsidRDefault="00F73A0E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</w:t>
                  </w:r>
                  <w:r w:rsidR="004276DD">
                    <w:rPr>
                      <w:lang w:eastAsia="en-US"/>
                    </w:rPr>
                    <w:t xml:space="preserve">       «О  местном  бюджете  </w:t>
                  </w:r>
                  <w:proofErr w:type="gramStart"/>
                  <w:r w:rsidR="004276DD">
                    <w:rPr>
                      <w:lang w:eastAsia="en-US"/>
                    </w:rPr>
                    <w:t>муниципального</w:t>
                  </w:r>
                  <w:proofErr w:type="gramEnd"/>
                  <w:r w:rsidR="004276DD">
                    <w:rPr>
                      <w:lang w:eastAsia="en-US"/>
                    </w:rPr>
                    <w:t xml:space="preserve">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</w:t>
                  </w:r>
                  <w:r w:rsidR="00F73A0E">
                    <w:rPr>
                      <w:lang w:eastAsia="en-US"/>
                    </w:rPr>
                    <w:t xml:space="preserve">       </w:t>
                  </w:r>
                  <w:r>
                    <w:rPr>
                      <w:lang w:eastAsia="en-US"/>
                    </w:rPr>
                    <w:t xml:space="preserve">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</w:t>
                  </w:r>
                  <w:r w:rsidR="00F73A0E">
                    <w:rPr>
                      <w:lang w:eastAsia="en-US"/>
                    </w:rPr>
                    <w:t xml:space="preserve">         </w:t>
                  </w:r>
                  <w:r>
                    <w:rPr>
                      <w:lang w:eastAsia="en-US"/>
                    </w:rPr>
                    <w:t xml:space="preserve">на 2022 год  и на плановый   период                        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2023 и 2024 годов»</w:t>
                  </w: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</w:t>
                  </w:r>
                  <w:r w:rsidR="00F73A0E">
                    <w:rPr>
                      <w:lang w:eastAsia="en-US"/>
                    </w:rPr>
                    <w:t xml:space="preserve">    от   24 декабря     2021  года  № 1</w:t>
                  </w:r>
                </w:p>
              </w:tc>
            </w:tr>
            <w:tr w:rsidR="004276DD" w:rsidTr="00F73A0E">
              <w:trPr>
                <w:gridBefore w:val="1"/>
                <w:gridAfter w:val="1"/>
                <w:wBefore w:w="213" w:type="dxa"/>
                <w:wAfter w:w="1318" w:type="dxa"/>
                <w:trHeight w:val="245"/>
              </w:trPr>
              <w:tc>
                <w:tcPr>
                  <w:tcW w:w="4094" w:type="dxa"/>
                  <w:gridSpan w:val="3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39" w:type="dxa"/>
                  <w:gridSpan w:val="6"/>
                  <w:vAlign w:val="bottom"/>
                  <w:hideMark/>
                </w:tcPr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ind w:left="317" w:hanging="31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</w:t>
                  </w:r>
                </w:p>
              </w:tc>
            </w:tr>
            <w:tr w:rsidR="004276DD" w:rsidTr="00F73A0E">
              <w:trPr>
                <w:gridBefore w:val="1"/>
                <w:wBefore w:w="213" w:type="dxa"/>
                <w:trHeight w:val="356"/>
              </w:trPr>
              <w:tc>
                <w:tcPr>
                  <w:tcW w:w="12451" w:type="dxa"/>
                  <w:gridSpan w:val="10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Распределение бюджетных ассигнований по   разделам, подразделам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целевым</w:t>
                  </w:r>
                </w:p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статьям, группам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подгруппам  видов расходов   классификации  расходов  </w:t>
                  </w:r>
                </w:p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         бюджетов на 2023-2024  годы.                   </w:t>
                  </w:r>
                  <w:r>
                    <w:rPr>
                      <w:bCs/>
                      <w:lang w:eastAsia="en-US"/>
                    </w:rPr>
                    <w:t>(</w:t>
                  </w:r>
                  <w:proofErr w:type="spellStart"/>
                  <w:r>
                    <w:rPr>
                      <w:bCs/>
                      <w:lang w:eastAsia="en-US"/>
                    </w:rPr>
                    <w:t>тыс</w:t>
                  </w:r>
                  <w:proofErr w:type="gramStart"/>
                  <w:r>
                    <w:rPr>
                      <w:bCs/>
                      <w:lang w:eastAsia="en-US"/>
                    </w:rPr>
                    <w:t>.р</w:t>
                  </w:r>
                  <w:proofErr w:type="gramEnd"/>
                  <w:r>
                    <w:rPr>
                      <w:bCs/>
                      <w:lang w:eastAsia="en-US"/>
                    </w:rPr>
                    <w:t>уб</w:t>
                  </w:r>
                  <w:proofErr w:type="spellEnd"/>
                  <w:r>
                    <w:rPr>
                      <w:bCs/>
                      <w:lang w:eastAsia="en-US"/>
                    </w:rPr>
                    <w:t>)</w:t>
                  </w:r>
                </w:p>
              </w:tc>
            </w:tr>
            <w:tr w:rsidR="004276DD" w:rsidTr="00F73A0E">
              <w:trPr>
                <w:gridBefore w:val="1"/>
                <w:wBefore w:w="213" w:type="dxa"/>
                <w:trHeight w:val="644"/>
              </w:trPr>
              <w:tc>
                <w:tcPr>
                  <w:tcW w:w="12451" w:type="dxa"/>
                  <w:gridSpan w:val="10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4276DD" w:rsidTr="00F73A0E">
              <w:trPr>
                <w:gridAfter w:val="2"/>
                <w:wAfter w:w="2033" w:type="dxa"/>
                <w:trHeight w:val="953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 г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2826,59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2830,89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580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67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99 9 0000 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638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638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99 9 00 08101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969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98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1288,95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99 9 00  08102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1288,95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1288,95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986,83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989,98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83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298,02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298,97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517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1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1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837,66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837,86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837,66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837,86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999 00 73090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6,60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6,80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123,50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123,50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999 00 0 8290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6,502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6,502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353,3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366,6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353,3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366,6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605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353,3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366,6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75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271,36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281,57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75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81,94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85,03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99 9 000 8290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91"/>
              </w:trPr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Прочие мероприятия, связанные с выполнением обязательств органов местного </w:t>
                  </w:r>
                  <w:r>
                    <w:rPr>
                      <w:lang w:eastAsia="en-US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789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718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proofErr w:type="gramStart"/>
                  <w:r>
                    <w:rPr>
                      <w:b/>
                      <w:lang w:eastAsia="en-US"/>
                    </w:rPr>
                    <w:t>ЖИЛИЩНО - КОММУНАЛЬНОЕ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 ХОЗЯЙСТВО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908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1669,23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1669,23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1669,23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1669,23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55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>
                    <w:rPr>
                      <w:lang w:eastAsia="en-US"/>
                    </w:rPr>
                    <w:t>поселении</w:t>
                  </w:r>
                  <w:proofErr w:type="gramEnd"/>
                  <w:r>
                    <w:rPr>
                      <w:lang w:eastAsia="en-US"/>
                    </w:rPr>
                    <w:t xml:space="preserve"> на осуществление части полномочии по решению вопросов местного значения в </w:t>
                  </w:r>
                  <w:proofErr w:type="spellStart"/>
                  <w:r>
                    <w:rPr>
                      <w:lang w:eastAsia="en-US"/>
                    </w:rPr>
                    <w:t>соответсвии</w:t>
                  </w:r>
                  <w:proofErr w:type="spellEnd"/>
                  <w:r>
                    <w:rPr>
                      <w:lang w:eastAsia="en-US"/>
                    </w:rPr>
                    <w:t xml:space="preserve">  с заключенными соглашениями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1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1590,89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48,34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48,34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32,34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32,34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168,00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303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99 9 00 08501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718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Иные пенсии,  социальные доплаты к пенсиям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99 9 00 08501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47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24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24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24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99 9 00 0 8260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24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9999999999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44,99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90,39</w:t>
                  </w:r>
                </w:p>
              </w:tc>
            </w:tr>
            <w:tr w:rsidR="004276DD" w:rsidTr="00F73A0E">
              <w:trPr>
                <w:gridAfter w:val="2"/>
                <w:wAfter w:w="2033" w:type="dxa"/>
                <w:trHeight w:val="246"/>
              </w:trPr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ВСЕГО 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5227,11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5240,11</w:t>
                  </w:r>
                </w:p>
              </w:tc>
            </w:tr>
          </w:tbl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tbl>
            <w:tblPr>
              <w:tblW w:w="10382" w:type="dxa"/>
              <w:tblLayout w:type="fixed"/>
              <w:tblLook w:val="04A0"/>
            </w:tblPr>
            <w:tblGrid>
              <w:gridCol w:w="10382"/>
            </w:tblGrid>
            <w:tr w:rsidR="004276DD" w:rsidTr="00F73A0E">
              <w:trPr>
                <w:trHeight w:val="255"/>
              </w:trPr>
              <w:tc>
                <w:tcPr>
                  <w:tcW w:w="10382" w:type="dxa"/>
                  <w:noWrap/>
                  <w:vAlign w:val="bottom"/>
                </w:tcPr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Приложение  7</w:t>
                  </w:r>
                </w:p>
              </w:tc>
            </w:tr>
            <w:tr w:rsidR="004276DD" w:rsidTr="00F73A0E">
              <w:trPr>
                <w:trHeight w:val="300"/>
              </w:trPr>
              <w:tc>
                <w:tcPr>
                  <w:tcW w:w="10382" w:type="dxa"/>
                  <w:noWrap/>
                  <w:vAlign w:val="bottom"/>
                  <w:hideMark/>
                </w:tcPr>
                <w:p w:rsidR="004276DD" w:rsidRDefault="004276D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4276DD" w:rsidTr="00F73A0E">
              <w:trPr>
                <w:trHeight w:val="255"/>
              </w:trPr>
              <w:tc>
                <w:tcPr>
                  <w:tcW w:w="10382" w:type="dxa"/>
                  <w:noWrap/>
                  <w:vAlign w:val="bottom"/>
                  <w:hideMark/>
                </w:tcPr>
                <w:p w:rsidR="004276DD" w:rsidRDefault="004276DD" w:rsidP="00F73A0E">
                  <w:pPr>
                    <w:spacing w:line="276" w:lineRule="auto"/>
                    <w:ind w:left="-358" w:firstLine="35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4276DD" w:rsidTr="00F73A0E">
              <w:trPr>
                <w:trHeight w:val="300"/>
              </w:trPr>
              <w:tc>
                <w:tcPr>
                  <w:tcW w:w="10382" w:type="dxa"/>
                  <w:noWrap/>
                  <w:vAlign w:val="bottom"/>
                  <w:hideMark/>
                </w:tcPr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на 2022 год  и на плановый период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2023 и 2024 годов»</w:t>
                  </w: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</w:t>
                  </w:r>
                  <w:r w:rsidR="00F73A0E">
                    <w:rPr>
                      <w:lang w:eastAsia="en-US"/>
                    </w:rPr>
                    <w:t xml:space="preserve">    от   24 декабря  2021  года  № 1</w:t>
                  </w:r>
                </w:p>
              </w:tc>
            </w:tr>
          </w:tbl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4276DD" w:rsidTr="00966625">
        <w:trPr>
          <w:trHeight w:val="276"/>
        </w:trPr>
        <w:tc>
          <w:tcPr>
            <w:tcW w:w="10632" w:type="dxa"/>
            <w:gridSpan w:val="11"/>
            <w:vMerge/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</w:tr>
      <w:tr w:rsidR="004276DD" w:rsidTr="00966625">
        <w:trPr>
          <w:trHeight w:val="80"/>
        </w:trPr>
        <w:tc>
          <w:tcPr>
            <w:tcW w:w="283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noWrap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76DD" w:rsidTr="00966625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2884,28</w:t>
            </w:r>
          </w:p>
        </w:tc>
      </w:tr>
      <w:tr w:rsidR="004276DD" w:rsidTr="00966625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703,08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4276DD" w:rsidTr="00966625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4276DD" w:rsidTr="00966625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4276DD" w:rsidTr="00966625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4276DD" w:rsidTr="00966625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1347,337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1347,337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1347,337</w:t>
            </w:r>
          </w:p>
        </w:tc>
      </w:tr>
      <w:tr w:rsidR="004276DD" w:rsidTr="00966625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1035,981</w:t>
            </w:r>
          </w:p>
        </w:tc>
      </w:tr>
      <w:tr w:rsidR="004276DD" w:rsidTr="00966625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311,356</w:t>
            </w:r>
          </w:p>
        </w:tc>
      </w:tr>
      <w:tr w:rsidR="004276DD" w:rsidTr="00966625">
        <w:trPr>
          <w:trHeight w:val="32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4276DD" w:rsidTr="00966625">
        <w:trPr>
          <w:trHeight w:val="27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4276DD" w:rsidTr="00966625">
        <w:trPr>
          <w:trHeight w:val="23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832,863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832,863</w:t>
            </w:r>
          </w:p>
        </w:tc>
      </w:tr>
      <w:tr w:rsidR="004276DD" w:rsidTr="00966625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343,70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4276DD" w:rsidTr="00966625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4276DD" w:rsidTr="00966625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4276DD" w:rsidTr="00966625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4276DD" w:rsidTr="00966625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4276DD" w:rsidTr="00966625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4276DD" w:rsidTr="00966625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</w:tr>
      <w:tr w:rsidR="004276DD" w:rsidTr="00966625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1669,23</w:t>
            </w:r>
          </w:p>
        </w:tc>
      </w:tr>
      <w:tr w:rsidR="004276DD" w:rsidTr="00966625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4276DD" w:rsidTr="00966625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1590,885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4276DD" w:rsidTr="00966625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4276DD" w:rsidTr="00966625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4276DD" w:rsidTr="00966625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4276DD" w:rsidTr="00966625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4276DD" w:rsidTr="00966625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5214,810</w:t>
            </w:r>
          </w:p>
        </w:tc>
      </w:tr>
      <w:tr w:rsidR="004276DD" w:rsidTr="00966625">
        <w:trPr>
          <w:gridBefore w:val="1"/>
          <w:wBefore w:w="142" w:type="dxa"/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665" w:type="dxa"/>
              <w:tblLayout w:type="fixed"/>
              <w:tblLook w:val="04A0"/>
            </w:tblPr>
            <w:tblGrid>
              <w:gridCol w:w="236"/>
              <w:gridCol w:w="3342"/>
              <w:gridCol w:w="850"/>
              <w:gridCol w:w="709"/>
              <w:gridCol w:w="567"/>
              <w:gridCol w:w="1559"/>
              <w:gridCol w:w="709"/>
              <w:gridCol w:w="1134"/>
              <w:gridCol w:w="1134"/>
              <w:gridCol w:w="425"/>
            </w:tblGrid>
            <w:tr w:rsidR="004276DD" w:rsidTr="00966625">
              <w:trPr>
                <w:trHeight w:val="255"/>
              </w:trPr>
              <w:tc>
                <w:tcPr>
                  <w:tcW w:w="10665" w:type="dxa"/>
                  <w:gridSpan w:val="10"/>
                  <w:noWrap/>
                  <w:vAlign w:val="bottom"/>
                </w:tcPr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276DD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4276DD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</w:t>
                  </w: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66625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966625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 w:rsidR="004276DD">
                    <w:rPr>
                      <w:lang w:eastAsia="en-US"/>
                    </w:rPr>
                    <w:t xml:space="preserve">  Приложение  8</w:t>
                  </w:r>
                </w:p>
              </w:tc>
            </w:tr>
            <w:tr w:rsidR="004276DD" w:rsidTr="00966625">
              <w:trPr>
                <w:trHeight w:val="300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4276DD" w:rsidRDefault="004276DD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4276DD" w:rsidTr="00966625">
              <w:trPr>
                <w:trHeight w:val="255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4276DD" w:rsidTr="00966625">
              <w:trPr>
                <w:trHeight w:val="300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на 2022 год  и на плановый период </w:t>
                  </w:r>
                </w:p>
                <w:p w:rsidR="004276DD" w:rsidRDefault="004276D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2023 и 2024 годов»</w:t>
                  </w: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</w:t>
                  </w:r>
                  <w:r w:rsidR="00966625">
                    <w:rPr>
                      <w:lang w:eastAsia="en-US"/>
                    </w:rPr>
                    <w:t xml:space="preserve">                              от  24 декабря 2021  года  № 1</w:t>
                  </w:r>
                </w:p>
              </w:tc>
            </w:tr>
            <w:tr w:rsidR="004276DD" w:rsidTr="00966625">
              <w:trPr>
                <w:trHeight w:val="80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76DD" w:rsidTr="00966625">
              <w:trPr>
                <w:gridAfter w:val="1"/>
                <w:wAfter w:w="425" w:type="dxa"/>
                <w:trHeight w:val="370"/>
              </w:trPr>
              <w:tc>
                <w:tcPr>
                  <w:tcW w:w="10240" w:type="dxa"/>
                  <w:gridSpan w:val="9"/>
                  <w:vMerge w:val="restart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Ведомственная структура расходов местного бюджета на  2023 -2024 годы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35"/>
              </w:trPr>
              <w:tc>
                <w:tcPr>
                  <w:tcW w:w="10240" w:type="dxa"/>
                  <w:gridSpan w:val="9"/>
                  <w:vMerge/>
                  <w:vAlign w:val="center"/>
                  <w:hideMark/>
                </w:tcPr>
                <w:p w:rsidR="004276DD" w:rsidRDefault="004276D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4276DD" w:rsidTr="00966625">
              <w:trPr>
                <w:gridAfter w:val="1"/>
                <w:wAfter w:w="425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noWrap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 w:rsidP="0096662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 г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2826,59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2830,89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2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1288,95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1288,95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1288,95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986,83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989,98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298,97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837,66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837,86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837,66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837,86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6,80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123,50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6,502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366,6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366,6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366,6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271,36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281,57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81,94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85,03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noWrap/>
                  <w:vAlign w:val="bottom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0000 000 </w:t>
                  </w:r>
                  <w:proofErr w:type="spellStart"/>
                  <w:r>
                    <w:rPr>
                      <w:lang w:eastAsia="en-US"/>
                    </w:rPr>
                    <w:t>000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Прочие мероприятия, связанные с выполнением </w:t>
                  </w:r>
                  <w:r>
                    <w:rPr>
                      <w:lang w:eastAsia="en-US"/>
                    </w:rPr>
                    <w:lastRenderedPageBreak/>
                    <w:t>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ЖИЛИЩНО - КОММУНАЛЬНОЕ</w:t>
                  </w:r>
                  <w:proofErr w:type="gramEnd"/>
                  <w:r>
                    <w:rPr>
                      <w:lang w:eastAsia="en-US"/>
                    </w:rPr>
                    <w:t xml:space="preserve">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1669,23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1669,23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1669,23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1669,23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lang w:eastAsia="en-US"/>
                    </w:rPr>
      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1590,89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48,34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32,34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90,39</w:t>
                  </w:r>
                </w:p>
              </w:tc>
            </w:tr>
            <w:tr w:rsidR="004276DD" w:rsidTr="00966625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5227,11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6DD" w:rsidRDefault="004276D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5240,11</w:t>
                  </w:r>
                </w:p>
              </w:tc>
            </w:tr>
          </w:tbl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276DD" w:rsidRDefault="004276DD">
            <w:pPr>
              <w:tabs>
                <w:tab w:val="left" w:pos="659"/>
              </w:tabs>
              <w:spacing w:line="276" w:lineRule="auto"/>
              <w:ind w:hanging="37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6625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66625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276DD" w:rsidRDefault="0096662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</w:t>
            </w:r>
            <w:r w:rsidR="004276DD">
              <w:rPr>
                <w:lang w:eastAsia="en-US"/>
              </w:rPr>
              <w:t>Приложение  9</w:t>
            </w:r>
          </w:p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4276DD" w:rsidTr="00966625">
        <w:trPr>
          <w:gridBefore w:val="1"/>
          <w:wBefore w:w="142" w:type="dxa"/>
          <w:trHeight w:val="255"/>
        </w:trPr>
        <w:tc>
          <w:tcPr>
            <w:tcW w:w="10490" w:type="dxa"/>
            <w:gridSpan w:val="10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6DD" w:rsidTr="00966625">
        <w:trPr>
          <w:gridBefore w:val="1"/>
          <w:wBefore w:w="142" w:type="dxa"/>
          <w:trHeight w:val="300"/>
        </w:trPr>
        <w:tc>
          <w:tcPr>
            <w:tcW w:w="10490" w:type="dxa"/>
            <w:gridSpan w:val="10"/>
            <w:noWrap/>
            <w:vAlign w:val="bottom"/>
            <w:hideMark/>
          </w:tcPr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на 2022 год  и на плановый период                                          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2023 и 2024 годов»</w:t>
            </w:r>
          </w:p>
          <w:p w:rsidR="004276DD" w:rsidRDefault="004276DD" w:rsidP="00966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</w:t>
            </w:r>
            <w:r w:rsidR="00966625">
              <w:rPr>
                <w:lang w:eastAsia="en-US"/>
              </w:rPr>
              <w:t xml:space="preserve">    от    24 декабря  2021  года  № 1</w:t>
            </w:r>
          </w:p>
        </w:tc>
      </w:tr>
      <w:tr w:rsidR="004276DD" w:rsidTr="00966625">
        <w:trPr>
          <w:gridBefore w:val="1"/>
          <w:wBefore w:w="142" w:type="dxa"/>
          <w:trHeight w:val="255"/>
        </w:trPr>
        <w:tc>
          <w:tcPr>
            <w:tcW w:w="10490" w:type="dxa"/>
            <w:gridSpan w:val="10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76DD" w:rsidTr="00966625">
        <w:trPr>
          <w:gridBefore w:val="1"/>
          <w:wBefore w:w="142" w:type="dxa"/>
          <w:trHeight w:val="370"/>
        </w:trPr>
        <w:tc>
          <w:tcPr>
            <w:tcW w:w="10490" w:type="dxa"/>
            <w:gridSpan w:val="10"/>
            <w:vMerge w:val="restart"/>
            <w:vAlign w:val="center"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2022 год</w:t>
            </w: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276DD" w:rsidTr="00966625">
        <w:trPr>
          <w:gridBefore w:val="1"/>
          <w:wBefore w:w="142" w:type="dxa"/>
          <w:trHeight w:val="322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</w:tr>
      <w:tr w:rsidR="004276DD" w:rsidTr="00966625">
        <w:trPr>
          <w:gridBefore w:val="1"/>
          <w:wBefore w:w="142" w:type="dxa"/>
          <w:trHeight w:val="255"/>
        </w:trPr>
        <w:tc>
          <w:tcPr>
            <w:tcW w:w="3135" w:type="dxa"/>
            <w:gridSpan w:val="2"/>
            <w:noWrap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5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75" w:type="dxa"/>
            <w:gridSpan w:val="3"/>
            <w:noWrap/>
            <w:vAlign w:val="bottom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4276DD" w:rsidTr="00966625">
        <w:trPr>
          <w:gridBefore w:val="1"/>
          <w:wBefore w:w="142" w:type="dxa"/>
          <w:trHeight w:val="42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4276DD" w:rsidTr="00966625">
        <w:trPr>
          <w:gridBefore w:val="1"/>
          <w:wBefore w:w="142" w:type="dxa"/>
          <w:trHeight w:val="67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276DD" w:rsidTr="00966625">
        <w:trPr>
          <w:gridBefore w:val="1"/>
          <w:wBefore w:w="142" w:type="dxa"/>
          <w:trHeight w:val="72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       5214,81</w:t>
            </w:r>
          </w:p>
        </w:tc>
      </w:tr>
      <w:tr w:rsidR="004276DD" w:rsidTr="00966625">
        <w:trPr>
          <w:gridBefore w:val="1"/>
          <w:wBefore w:w="142" w:type="dxa"/>
          <w:trHeight w:val="72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5214,81</w:t>
            </w:r>
          </w:p>
        </w:tc>
      </w:tr>
      <w:tr w:rsidR="004276DD" w:rsidTr="00966625">
        <w:trPr>
          <w:gridBefore w:val="1"/>
          <w:wBefore w:w="142" w:type="dxa"/>
          <w:trHeight w:val="69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-5214,81</w:t>
            </w:r>
          </w:p>
        </w:tc>
      </w:tr>
      <w:tr w:rsidR="004276DD" w:rsidTr="00966625">
        <w:trPr>
          <w:gridBefore w:val="1"/>
          <w:wBefore w:w="142" w:type="dxa"/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-5214,81</w:t>
            </w:r>
          </w:p>
        </w:tc>
      </w:tr>
      <w:tr w:rsidR="004276DD" w:rsidTr="00966625">
        <w:trPr>
          <w:gridBefore w:val="1"/>
          <w:wBefore w:w="142" w:type="dxa"/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</w:tbl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>
      <w: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/>
      </w:tblPr>
      <w:tblGrid>
        <w:gridCol w:w="9825"/>
      </w:tblGrid>
      <w:tr w:rsidR="004276DD" w:rsidTr="004276DD">
        <w:trPr>
          <w:trHeight w:val="80"/>
        </w:trPr>
        <w:tc>
          <w:tcPr>
            <w:tcW w:w="4616" w:type="dxa"/>
            <w:noWrap/>
            <w:vAlign w:val="bottom"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Приложение   10                                                                                                                                                                                            </w:t>
            </w:r>
          </w:p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4276DD" w:rsidTr="004276DD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6DD" w:rsidTr="004276DD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                  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                    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на 2022 год  и на плановый    период                                    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 и 2024 годов»</w:t>
            </w:r>
          </w:p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966625">
              <w:rPr>
                <w:lang w:eastAsia="en-US"/>
              </w:rPr>
              <w:t xml:space="preserve">    от   24 декабря    2021  года  № 1</w:t>
            </w:r>
          </w:p>
        </w:tc>
      </w:tr>
    </w:tbl>
    <w:p w:rsidR="004276DD" w:rsidRDefault="004276DD" w:rsidP="004276DD"/>
    <w:p w:rsidR="004276DD" w:rsidRDefault="004276DD" w:rsidP="004276DD"/>
    <w:p w:rsidR="004276DD" w:rsidRDefault="004276DD" w:rsidP="004276DD"/>
    <w:tbl>
      <w:tblPr>
        <w:tblW w:w="10379" w:type="dxa"/>
        <w:tblInd w:w="-176" w:type="dxa"/>
        <w:tblLayout w:type="fixed"/>
        <w:tblLook w:val="04A0"/>
      </w:tblPr>
      <w:tblGrid>
        <w:gridCol w:w="3143"/>
        <w:gridCol w:w="3688"/>
        <w:gridCol w:w="1639"/>
        <w:gridCol w:w="1909"/>
      </w:tblGrid>
      <w:tr w:rsidR="004276DD" w:rsidTr="00966625">
        <w:trPr>
          <w:trHeight w:val="370"/>
        </w:trPr>
        <w:tc>
          <w:tcPr>
            <w:tcW w:w="10379" w:type="dxa"/>
            <w:gridSpan w:val="4"/>
            <w:vMerge w:val="restart"/>
            <w:vAlign w:val="center"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2023-2024 годы</w:t>
            </w: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276DD" w:rsidTr="00966625">
        <w:trPr>
          <w:trHeight w:val="322"/>
        </w:trPr>
        <w:tc>
          <w:tcPr>
            <w:tcW w:w="10379" w:type="dxa"/>
            <w:gridSpan w:val="4"/>
            <w:vMerge/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</w:tr>
      <w:tr w:rsidR="004276DD" w:rsidTr="00966625">
        <w:trPr>
          <w:trHeight w:val="255"/>
        </w:trPr>
        <w:tc>
          <w:tcPr>
            <w:tcW w:w="3143" w:type="dxa"/>
            <w:noWrap/>
            <w:vAlign w:val="center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8" w:type="dxa"/>
            <w:gridSpan w:val="2"/>
            <w:noWrap/>
            <w:vAlign w:val="bottom"/>
            <w:hideMark/>
          </w:tcPr>
          <w:p w:rsidR="004276DD" w:rsidRDefault="004276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4276DD" w:rsidTr="00966625">
        <w:trPr>
          <w:trHeight w:val="18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4276DD" w:rsidTr="00966625">
        <w:trPr>
          <w:trHeight w:val="225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b/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</w:tr>
      <w:tr w:rsidR="004276DD" w:rsidTr="00966625">
        <w:trPr>
          <w:trHeight w:val="67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276DD" w:rsidTr="00966625">
        <w:trPr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5227,11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5240,11</w:t>
            </w:r>
          </w:p>
        </w:tc>
      </w:tr>
      <w:tr w:rsidR="004276DD" w:rsidTr="00966625">
        <w:trPr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5227,11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5240,11</w:t>
            </w:r>
          </w:p>
        </w:tc>
      </w:tr>
      <w:tr w:rsidR="004276DD" w:rsidTr="00966625">
        <w:trPr>
          <w:trHeight w:val="69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-5227,11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-5240,11</w:t>
            </w:r>
          </w:p>
        </w:tc>
      </w:tr>
      <w:tr w:rsidR="004276DD" w:rsidTr="00966625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-5227,11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-5240,11</w:t>
            </w:r>
          </w:p>
        </w:tc>
      </w:tr>
      <w:tr w:rsidR="004276DD" w:rsidTr="00966625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>
      <w:pPr>
        <w:tabs>
          <w:tab w:val="left" w:pos="5940"/>
        </w:tabs>
      </w:pPr>
      <w:r>
        <w:t xml:space="preserve">                                                                                                                  </w:t>
      </w:r>
    </w:p>
    <w:p w:rsidR="004276DD" w:rsidRDefault="004276DD" w:rsidP="004276DD">
      <w:pPr>
        <w:tabs>
          <w:tab w:val="left" w:pos="5940"/>
        </w:tabs>
      </w:pPr>
    </w:p>
    <w:p w:rsidR="004276DD" w:rsidRDefault="004276DD" w:rsidP="004276DD">
      <w:pPr>
        <w:tabs>
          <w:tab w:val="left" w:pos="5940"/>
        </w:tabs>
      </w:pPr>
    </w:p>
    <w:p w:rsidR="004276DD" w:rsidRDefault="004276DD" w:rsidP="004276DD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4276DD" w:rsidRDefault="004276DD" w:rsidP="004276DD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</w:t>
      </w:r>
    </w:p>
    <w:p w:rsidR="00966625" w:rsidRDefault="004276DD" w:rsidP="004276DD">
      <w:pPr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966625" w:rsidRDefault="00966625" w:rsidP="004276DD">
      <w:pPr>
        <w:tabs>
          <w:tab w:val="left" w:pos="5940"/>
        </w:tabs>
      </w:pPr>
    </w:p>
    <w:p w:rsidR="004276DD" w:rsidRDefault="00966625" w:rsidP="004276D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                            </w:t>
      </w:r>
      <w:r w:rsidR="004276DD">
        <w:t>Приложение 11</w:t>
      </w:r>
    </w:p>
    <w:p w:rsidR="004276DD" w:rsidRDefault="004276DD" w:rsidP="004276DD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4276DD" w:rsidTr="004276DD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4276DD" w:rsidRDefault="004276D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4276DD" w:rsidTr="004276DD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6DD" w:rsidTr="004276DD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на 2022 год  и на плановый период</w:t>
            </w:r>
          </w:p>
          <w:p w:rsidR="004276DD" w:rsidRDefault="004276D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2023 и 2024 годов»</w:t>
            </w:r>
          </w:p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="00966625">
              <w:rPr>
                <w:lang w:eastAsia="en-US"/>
              </w:rPr>
              <w:t xml:space="preserve">                                от  24 декабря  2021  года  № 1</w:t>
            </w:r>
          </w:p>
        </w:tc>
      </w:tr>
    </w:tbl>
    <w:p w:rsidR="004276DD" w:rsidRDefault="004276DD" w:rsidP="004276DD">
      <w:pPr>
        <w:jc w:val="center"/>
        <w:rPr>
          <w:b/>
        </w:rPr>
      </w:pPr>
    </w:p>
    <w:p w:rsidR="004276DD" w:rsidRDefault="004276DD" w:rsidP="004276DD">
      <w:pPr>
        <w:jc w:val="center"/>
        <w:rPr>
          <w:b/>
        </w:rPr>
      </w:pPr>
    </w:p>
    <w:p w:rsidR="004276DD" w:rsidRDefault="004276DD" w:rsidP="004276DD">
      <w:pPr>
        <w:jc w:val="center"/>
        <w:rPr>
          <w:b/>
        </w:rPr>
      </w:pPr>
    </w:p>
    <w:p w:rsidR="004276DD" w:rsidRDefault="004276DD" w:rsidP="004276DD">
      <w:pPr>
        <w:jc w:val="center"/>
        <w:rPr>
          <w:b/>
        </w:rPr>
      </w:pPr>
    </w:p>
    <w:p w:rsidR="004276DD" w:rsidRDefault="004276DD" w:rsidP="004276DD">
      <w:pPr>
        <w:jc w:val="center"/>
        <w:rPr>
          <w:b/>
        </w:rPr>
      </w:pPr>
    </w:p>
    <w:p w:rsidR="004276DD" w:rsidRDefault="004276DD" w:rsidP="004276DD">
      <w:pPr>
        <w:jc w:val="center"/>
        <w:rPr>
          <w:b/>
        </w:rPr>
      </w:pPr>
      <w:r>
        <w:rPr>
          <w:b/>
        </w:rPr>
        <w:t xml:space="preserve">       </w:t>
      </w:r>
    </w:p>
    <w:p w:rsidR="004276DD" w:rsidRDefault="004276DD" w:rsidP="004276DD">
      <w:pPr>
        <w:jc w:val="center"/>
      </w:pPr>
    </w:p>
    <w:p w:rsidR="004276DD" w:rsidRDefault="004276DD" w:rsidP="004276DD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 «</w:t>
      </w:r>
      <w:proofErr w:type="spellStart"/>
      <w:r>
        <w:rPr>
          <w:b/>
        </w:rPr>
        <w:t>Тункинский</w:t>
      </w:r>
      <w:proofErr w:type="spellEnd"/>
      <w:r>
        <w:rPr>
          <w:b/>
        </w:rPr>
        <w:t xml:space="preserve">  район» на 2022-2024 годы</w:t>
      </w:r>
      <w:r>
        <w:t xml:space="preserve">                     </w:t>
      </w:r>
    </w:p>
    <w:p w:rsidR="004276DD" w:rsidRDefault="004276DD" w:rsidP="004276DD">
      <w:pPr>
        <w:jc w:val="right"/>
        <w:rPr>
          <w:lang w:val="en-US"/>
        </w:rPr>
      </w:pPr>
      <w:r>
        <w:t xml:space="preserve">  (тыс. рублей)</w:t>
      </w:r>
    </w:p>
    <w:p w:rsidR="004276DD" w:rsidRDefault="004276DD" w:rsidP="004276DD"/>
    <w:p w:rsidR="004276DD" w:rsidRDefault="004276DD" w:rsidP="004276DD"/>
    <w:p w:rsidR="004276DD" w:rsidRDefault="004276DD" w:rsidP="004276D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4276DD" w:rsidTr="004276DD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4276DD" w:rsidTr="004276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</w:tr>
      <w:tr w:rsidR="004276DD" w:rsidTr="004276D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4276DD" w:rsidTr="004276DD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4276DD" w:rsidTr="004276DD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1607,243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1607,243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Default="004276D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1607,243</w:t>
            </w:r>
          </w:p>
        </w:tc>
      </w:tr>
    </w:tbl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/>
    <w:p w:rsidR="004276DD" w:rsidRDefault="004276DD" w:rsidP="004276DD">
      <w:pPr>
        <w:pStyle w:val="a5"/>
        <w:rPr>
          <w:b/>
          <w:bCs/>
          <w:sz w:val="24"/>
          <w:szCs w:val="24"/>
        </w:rPr>
      </w:pPr>
    </w:p>
    <w:p w:rsidR="00966625" w:rsidRDefault="00966625" w:rsidP="004276DD">
      <w:pPr>
        <w:pStyle w:val="a5"/>
        <w:rPr>
          <w:b/>
          <w:bCs/>
          <w:sz w:val="24"/>
          <w:szCs w:val="24"/>
        </w:rPr>
      </w:pPr>
    </w:p>
    <w:p w:rsidR="00966625" w:rsidRDefault="00966625" w:rsidP="004276DD">
      <w:pPr>
        <w:pStyle w:val="a5"/>
        <w:rPr>
          <w:b/>
          <w:bCs/>
          <w:sz w:val="24"/>
          <w:szCs w:val="24"/>
        </w:rPr>
      </w:pPr>
    </w:p>
    <w:p w:rsidR="00966625" w:rsidRDefault="00966625" w:rsidP="004276DD">
      <w:pPr>
        <w:pStyle w:val="a5"/>
        <w:rPr>
          <w:b/>
          <w:bCs/>
          <w:sz w:val="24"/>
          <w:szCs w:val="24"/>
        </w:rPr>
      </w:pPr>
    </w:p>
    <w:p w:rsidR="00966625" w:rsidRDefault="00966625" w:rsidP="004276DD">
      <w:pPr>
        <w:pStyle w:val="a5"/>
        <w:rPr>
          <w:b/>
          <w:bCs/>
          <w:sz w:val="24"/>
          <w:szCs w:val="24"/>
        </w:rPr>
      </w:pPr>
    </w:p>
    <w:p w:rsidR="004276DD" w:rsidRDefault="004276DD" w:rsidP="004276DD">
      <w:pPr>
        <w:pStyle w:val="a5"/>
        <w:rPr>
          <w:b/>
          <w:bCs/>
          <w:sz w:val="24"/>
          <w:szCs w:val="24"/>
        </w:rPr>
      </w:pPr>
    </w:p>
    <w:p w:rsidR="004276DD" w:rsidRPr="00B766BF" w:rsidRDefault="004276DD" w:rsidP="004276DD">
      <w:pPr>
        <w:pStyle w:val="a5"/>
        <w:rPr>
          <w:b/>
          <w:bCs/>
          <w:sz w:val="24"/>
          <w:szCs w:val="24"/>
        </w:rPr>
      </w:pPr>
    </w:p>
    <w:p w:rsidR="004276DD" w:rsidRPr="00B766BF" w:rsidRDefault="004276DD" w:rsidP="004276DD">
      <w:pPr>
        <w:tabs>
          <w:tab w:val="left" w:pos="187"/>
        </w:tabs>
        <w:rPr>
          <w:b/>
        </w:rPr>
      </w:pPr>
      <w:r w:rsidRPr="00B766BF">
        <w:rPr>
          <w:b/>
          <w:bCs/>
        </w:rPr>
        <w:lastRenderedPageBreak/>
        <w:t xml:space="preserve">   Пояснительная записка к ПРОЕКТУ решения  сессии Совета депутатов  </w:t>
      </w:r>
      <w:r w:rsidRPr="00B766BF">
        <w:rPr>
          <w:b/>
        </w:rPr>
        <w:t>«О  местном  бюджете  муниципального образования   сель</w:t>
      </w:r>
      <w:r>
        <w:rPr>
          <w:b/>
        </w:rPr>
        <w:t>ское  поселение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 на 2022 год и на плановый период 2023 и 2024</w:t>
      </w:r>
      <w:r w:rsidRPr="00B766BF">
        <w:rPr>
          <w:b/>
        </w:rPr>
        <w:t xml:space="preserve"> годов»</w:t>
      </w:r>
    </w:p>
    <w:p w:rsidR="004276DD" w:rsidRPr="00B766BF" w:rsidRDefault="004276DD" w:rsidP="004276DD">
      <w:pPr>
        <w:pStyle w:val="a5"/>
        <w:rPr>
          <w:b/>
          <w:bCs/>
          <w:sz w:val="24"/>
          <w:szCs w:val="24"/>
        </w:rPr>
      </w:pPr>
      <w:r w:rsidRPr="00B766BF">
        <w:rPr>
          <w:b/>
          <w:bCs/>
          <w:sz w:val="24"/>
          <w:szCs w:val="24"/>
        </w:rPr>
        <w:t xml:space="preserve"> </w:t>
      </w:r>
    </w:p>
    <w:p w:rsidR="004276DD" w:rsidRPr="00B766BF" w:rsidRDefault="004276DD" w:rsidP="004276DD">
      <w:r w:rsidRPr="00B766BF">
        <w:t xml:space="preserve">Формирование  доходной части бюджета осуществляется на  основе прогноза  социально-экономического </w:t>
      </w:r>
      <w:r>
        <w:t>развития МО СП «</w:t>
      </w:r>
      <w:proofErr w:type="spellStart"/>
      <w:r>
        <w:t>Тунка</w:t>
      </w:r>
      <w:proofErr w:type="spellEnd"/>
      <w:r>
        <w:t xml:space="preserve">»  на  2022-2024 </w:t>
      </w:r>
      <w:r w:rsidRPr="00B766BF">
        <w:t>г.,  основных направлений  налоговой и бюджетной политики</w:t>
      </w:r>
      <w:proofErr w:type="gramStart"/>
      <w:r w:rsidRPr="00B766BF">
        <w:t xml:space="preserve"> ,</w:t>
      </w:r>
      <w:proofErr w:type="gramEnd"/>
      <w:r w:rsidRPr="00B766BF">
        <w:t xml:space="preserve"> информации администраторов поступлений и оценки поступлений  дохо</w:t>
      </w:r>
      <w:r>
        <w:t>дов в   местный  бюджет  в  2020</w:t>
      </w:r>
      <w:r w:rsidRPr="00B766BF">
        <w:t xml:space="preserve"> году </w:t>
      </w:r>
      <w:r>
        <w:t xml:space="preserve"> и  ожидаемого поступления  2022-2024 </w:t>
      </w:r>
      <w:r w:rsidRPr="00B766BF">
        <w:t xml:space="preserve"> годы.</w:t>
      </w:r>
    </w:p>
    <w:p w:rsidR="004276DD" w:rsidRPr="00B766BF" w:rsidRDefault="004276DD" w:rsidP="004276DD">
      <w:pPr>
        <w:ind w:firstLine="700"/>
        <w:rPr>
          <w:b/>
        </w:rPr>
      </w:pPr>
      <w:r w:rsidRPr="00B766BF">
        <w:rPr>
          <w:b/>
        </w:rPr>
        <w:t xml:space="preserve">                                                 ДОХОДЫ</w:t>
      </w:r>
    </w:p>
    <w:p w:rsidR="004276DD" w:rsidRPr="00B766BF" w:rsidRDefault="004276DD" w:rsidP="004276DD">
      <w:pPr>
        <w:jc w:val="both"/>
      </w:pPr>
      <w:r w:rsidRPr="00B766BF">
        <w:t xml:space="preserve">              Общий </w:t>
      </w:r>
      <w:r>
        <w:t>объем доходов  бюджета   на 2022</w:t>
      </w:r>
      <w:r w:rsidRPr="00B766BF">
        <w:t xml:space="preserve"> го</w:t>
      </w:r>
      <w:r>
        <w:t xml:space="preserve">д предусмотрен в сумме – 5214,81 </w:t>
      </w:r>
      <w:r w:rsidRPr="00B766BF">
        <w:t>тыс</w:t>
      </w:r>
      <w:proofErr w:type="gramStart"/>
      <w:r w:rsidRPr="00B766BF">
        <w:t>.р</w:t>
      </w:r>
      <w:proofErr w:type="gramEnd"/>
      <w:r w:rsidRPr="00B766BF">
        <w:t>уб.</w:t>
      </w:r>
      <w:r>
        <w:t>,</w:t>
      </w:r>
      <w:r w:rsidRPr="00B766BF">
        <w:t xml:space="preserve"> в том числе  </w:t>
      </w:r>
      <w:r>
        <w:t xml:space="preserve">дотация-6,3 </w:t>
      </w:r>
      <w:proofErr w:type="spellStart"/>
      <w:r>
        <w:t>тыс.руб.,</w:t>
      </w:r>
      <w:r w:rsidRPr="00B766BF">
        <w:t>прочие</w:t>
      </w:r>
      <w:proofErr w:type="spellEnd"/>
      <w:r w:rsidRPr="00B766BF">
        <w:t xml:space="preserve"> безвозмездные поступления от бюджето</w:t>
      </w:r>
      <w:r>
        <w:t xml:space="preserve">в муниципальных районов – 3075,47 </w:t>
      </w:r>
      <w:r w:rsidRPr="00B766BF">
        <w:t>тыс.руб</w:t>
      </w:r>
      <w:r>
        <w:t>.</w:t>
      </w:r>
      <w:r w:rsidRPr="00B766BF">
        <w:t>, субвенция на осуществление  первичного воинског</w:t>
      </w:r>
      <w:r>
        <w:t xml:space="preserve">о учета– 343,3 </w:t>
      </w:r>
      <w:r w:rsidRPr="00B766BF">
        <w:t>тыс.руб., налоговые и ненало</w:t>
      </w:r>
      <w:r>
        <w:t>говые  доходы  бюджета   на 2022</w:t>
      </w:r>
      <w:r w:rsidRPr="00B766BF">
        <w:t xml:space="preserve"> год   </w:t>
      </w:r>
      <w:r>
        <w:t>предусмотрены  в сумме – 1789,74</w:t>
      </w:r>
      <w:r w:rsidRPr="00B766BF">
        <w:t xml:space="preserve"> тыс.руб.</w:t>
      </w:r>
    </w:p>
    <w:p w:rsidR="004276DD" w:rsidRPr="00B766BF" w:rsidRDefault="004276DD" w:rsidP="004276DD">
      <w:pPr>
        <w:jc w:val="both"/>
      </w:pPr>
      <w:r w:rsidRPr="00B766BF">
        <w:t xml:space="preserve">            общи</w:t>
      </w:r>
      <w:r>
        <w:t>й объем доходов бюджета  на 2023</w:t>
      </w:r>
      <w:r w:rsidRPr="00B766BF">
        <w:t xml:space="preserve"> го</w:t>
      </w:r>
      <w:r>
        <w:t>д предусмотрен в сумме – 5227,11</w:t>
      </w:r>
      <w:r w:rsidRPr="00B766BF">
        <w:t>тыс</w:t>
      </w:r>
      <w:proofErr w:type="gramStart"/>
      <w:r w:rsidRPr="00B766BF">
        <w:t>.р</w:t>
      </w:r>
      <w:proofErr w:type="gramEnd"/>
      <w:r w:rsidRPr="00B766BF">
        <w:t>уб.</w:t>
      </w:r>
      <w:r>
        <w:t>,</w:t>
      </w:r>
      <w:r w:rsidRPr="00B766BF">
        <w:t xml:space="preserve"> в том числе</w:t>
      </w:r>
      <w:r>
        <w:t xml:space="preserve"> дотация- 6,6 тыс.руб.,</w:t>
      </w:r>
      <w:r w:rsidRPr="00B766BF">
        <w:t xml:space="preserve"> прочие безвозмездные поступления от бюджет</w:t>
      </w:r>
      <w:r>
        <w:t>ов муниципальных районов- 3067,47</w:t>
      </w:r>
      <w:r w:rsidRPr="00B766BF">
        <w:t>тыс.руб.,субвенция на осуществление  п</w:t>
      </w:r>
      <w:r>
        <w:t>ервичного воинского учета– 353,3</w:t>
      </w:r>
      <w:r w:rsidRPr="00B766BF">
        <w:t>тыс.руб.,  налоговы</w:t>
      </w:r>
      <w:r>
        <w:t xml:space="preserve">е и неналоговые  доходы –1799,74 </w:t>
      </w:r>
      <w:r w:rsidRPr="00B766BF">
        <w:t xml:space="preserve">тыс.руб. </w:t>
      </w:r>
    </w:p>
    <w:p w:rsidR="004276DD" w:rsidRPr="00B766BF" w:rsidRDefault="004276DD" w:rsidP="004276DD">
      <w:pPr>
        <w:jc w:val="both"/>
      </w:pPr>
      <w:r w:rsidRPr="00B766BF">
        <w:t xml:space="preserve">            общий объем доходов</w:t>
      </w:r>
      <w:r>
        <w:t xml:space="preserve"> бюджета на 2024</w:t>
      </w:r>
      <w:r w:rsidRPr="00B766BF">
        <w:t xml:space="preserve"> г </w:t>
      </w:r>
      <w:r>
        <w:t xml:space="preserve"> предусмотрен в сумме – 5240,11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 xml:space="preserve">уб., в том числе </w:t>
      </w:r>
      <w:r>
        <w:t xml:space="preserve">дотация-6,8 </w:t>
      </w:r>
      <w:proofErr w:type="spellStart"/>
      <w:r>
        <w:t>тыс.руб.,</w:t>
      </w:r>
      <w:r w:rsidRPr="00B766BF">
        <w:t>прочие</w:t>
      </w:r>
      <w:proofErr w:type="spellEnd"/>
      <w:r w:rsidRPr="00B766BF">
        <w:t xml:space="preserve"> безвозмездные поступления от бюджет</w:t>
      </w:r>
      <w:r>
        <w:t>ов муниципальных районов- 3058,97</w:t>
      </w:r>
      <w:r w:rsidRPr="00B766BF">
        <w:t xml:space="preserve"> тыс.руб., субвенция на осуществление  п</w:t>
      </w:r>
      <w:r>
        <w:t xml:space="preserve">ервичного воинского учета– 366,60 </w:t>
      </w:r>
      <w:r w:rsidRPr="00B766BF">
        <w:t xml:space="preserve">тыс.руб.,  налоговые и неналоговые  </w:t>
      </w:r>
      <w:r>
        <w:t xml:space="preserve">доходы – 1807,74 </w:t>
      </w:r>
      <w:r w:rsidRPr="00B766BF">
        <w:t xml:space="preserve">тыс.руб. </w:t>
      </w:r>
    </w:p>
    <w:p w:rsidR="004276DD" w:rsidRPr="00B766BF" w:rsidRDefault="004276DD" w:rsidP="004276DD">
      <w:pPr>
        <w:jc w:val="both"/>
        <w:rPr>
          <w:i/>
        </w:rPr>
      </w:pPr>
      <w:r w:rsidRPr="00B766BF">
        <w:rPr>
          <w:color w:val="000000"/>
        </w:rPr>
        <w:t xml:space="preserve"> Налоговые и неналоговые  доходы  бюджета </w:t>
      </w:r>
      <w:r>
        <w:t xml:space="preserve">на 2022 год и плановый период 2023 и 2024 </w:t>
      </w:r>
      <w:r w:rsidRPr="00B766BF">
        <w:t xml:space="preserve">годов </w:t>
      </w:r>
      <w:r w:rsidRPr="00B766BF">
        <w:rPr>
          <w:color w:val="000000"/>
        </w:rPr>
        <w:t xml:space="preserve"> сформированы следующим образом:</w:t>
      </w:r>
      <w:r w:rsidRPr="00B766BF">
        <w:t xml:space="preserve">     </w:t>
      </w:r>
      <w:r w:rsidRPr="00B766BF">
        <w:tab/>
      </w:r>
      <w:r w:rsidRPr="00B766BF">
        <w:tab/>
      </w:r>
    </w:p>
    <w:p w:rsidR="004276DD" w:rsidRPr="00B766BF" w:rsidRDefault="004276DD" w:rsidP="004276DD">
      <w:pPr>
        <w:ind w:hanging="540"/>
        <w:jc w:val="both"/>
        <w:rPr>
          <w:i/>
        </w:rPr>
      </w:pPr>
      <w:r w:rsidRPr="00B766BF">
        <w:rPr>
          <w:i/>
        </w:rPr>
        <w:tab/>
      </w:r>
      <w:r w:rsidRPr="00B766BF">
        <w:t xml:space="preserve">- налога на доходы физических лиц – по нормативу 2 процента </w:t>
      </w:r>
      <w:r>
        <w:t xml:space="preserve">от </w:t>
      </w:r>
      <w:r w:rsidRPr="00B766BF">
        <w:t xml:space="preserve"> контингента налога;</w:t>
      </w:r>
    </w:p>
    <w:p w:rsidR="004276DD" w:rsidRPr="00B766BF" w:rsidRDefault="004276DD" w:rsidP="004276DD">
      <w:pPr>
        <w:ind w:hanging="540"/>
        <w:jc w:val="both"/>
      </w:pPr>
      <w:r w:rsidRPr="00B766BF">
        <w:t xml:space="preserve">   </w:t>
      </w:r>
      <w:r w:rsidRPr="00B766BF">
        <w:tab/>
        <w:t xml:space="preserve"> -   земельный налог   по нормативу 100 процентов </w:t>
      </w:r>
    </w:p>
    <w:p w:rsidR="004276DD" w:rsidRDefault="004276DD" w:rsidP="004276DD">
      <w:r w:rsidRPr="00B766BF">
        <w:t xml:space="preserve"> -   налог на имущество по нормативу 100 процентов </w:t>
      </w:r>
    </w:p>
    <w:p w:rsidR="004276DD" w:rsidRPr="00B766BF" w:rsidRDefault="004276DD" w:rsidP="004276DD">
      <w:r w:rsidRPr="00B766BF">
        <w:tab/>
        <w:t>Налоговые дохо</w:t>
      </w:r>
      <w:r>
        <w:t>ды бюджета на 2022</w:t>
      </w:r>
      <w:r w:rsidRPr="00B766BF">
        <w:t xml:space="preserve"> г</w:t>
      </w:r>
      <w:r>
        <w:t>од предусмотрены в сумме 1789,74</w:t>
      </w:r>
      <w:r w:rsidRPr="00B766BF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на 2023 год 1799,74 тыс.руб., на 2024 год 1807,74 </w:t>
      </w:r>
      <w:r w:rsidRPr="00B766BF">
        <w:t>тыс.руб.</w:t>
      </w:r>
    </w:p>
    <w:p w:rsidR="004276DD" w:rsidRPr="00B766BF" w:rsidRDefault="004276DD" w:rsidP="004276DD">
      <w:pPr>
        <w:tabs>
          <w:tab w:val="left" w:pos="1545"/>
        </w:tabs>
      </w:pPr>
      <w:r w:rsidRPr="00B766BF">
        <w:rPr>
          <w:color w:val="000000"/>
        </w:rPr>
        <w:tab/>
        <w:t xml:space="preserve">            </w:t>
      </w:r>
      <w:r w:rsidRPr="00B766BF">
        <w:rPr>
          <w:b/>
        </w:rPr>
        <w:t>Налог на доходы физических  лиц.</w:t>
      </w:r>
    </w:p>
    <w:p w:rsidR="004276DD" w:rsidRPr="00B766BF" w:rsidRDefault="004276DD" w:rsidP="004276DD">
      <w:r w:rsidRPr="00B766BF">
        <w:t>Планирован</w:t>
      </w:r>
      <w:r>
        <w:t>ие  фонда  оплаты труда на  2022-2024</w:t>
      </w:r>
      <w:r w:rsidRPr="00B766BF">
        <w:t xml:space="preserve">   годы для  </w:t>
      </w:r>
      <w:proofErr w:type="gramStart"/>
      <w:r w:rsidRPr="00B766BF">
        <w:t>расчета налога,  взимаемого с  фонда оплаты труда по ставке  13 %  осуществляется</w:t>
      </w:r>
      <w:proofErr w:type="gramEnd"/>
      <w:r w:rsidRPr="00B766BF">
        <w:t>:</w:t>
      </w:r>
    </w:p>
    <w:p w:rsidR="004276DD" w:rsidRPr="00B766BF" w:rsidRDefault="004276DD" w:rsidP="004276DD">
      <w:r w:rsidRPr="00B766BF">
        <w:t xml:space="preserve">- исходя из   численности  </w:t>
      </w:r>
      <w:proofErr w:type="gramStart"/>
      <w:r w:rsidRPr="00B766BF">
        <w:t>работающих</w:t>
      </w:r>
      <w:proofErr w:type="gramEnd"/>
      <w:r w:rsidRPr="00B766BF">
        <w:t xml:space="preserve"> и  средней зарплаты по видам  экономической деятельности;</w:t>
      </w:r>
    </w:p>
    <w:p w:rsidR="004276DD" w:rsidRPr="00B766BF" w:rsidRDefault="004276DD" w:rsidP="004276DD">
      <w:r w:rsidRPr="00B766BF">
        <w:t xml:space="preserve">- с учетом  выпадающих доходов от  </w:t>
      </w:r>
      <w:proofErr w:type="gramStart"/>
      <w:r w:rsidRPr="00B766BF">
        <w:t>предоставления</w:t>
      </w:r>
      <w:proofErr w:type="gramEnd"/>
      <w:r w:rsidRPr="00B766BF">
        <w:t xml:space="preserve">  установленных  федеральным  законодательством  налоговых льгот.</w:t>
      </w:r>
    </w:p>
    <w:p w:rsidR="004276DD" w:rsidRPr="00B766BF" w:rsidRDefault="004276DD" w:rsidP="004276DD">
      <w:r w:rsidRPr="00B766BF">
        <w:t xml:space="preserve">     Подоходный налог   на 2</w:t>
      </w:r>
      <w:r>
        <w:t>022</w:t>
      </w:r>
      <w:r w:rsidRPr="00B766BF">
        <w:t xml:space="preserve"> г</w:t>
      </w:r>
      <w:r>
        <w:t>од планируется  в сумме  -175,00 тыс</w:t>
      </w:r>
      <w:proofErr w:type="gramStart"/>
      <w:r>
        <w:t>.р</w:t>
      </w:r>
      <w:proofErr w:type="gramEnd"/>
      <w:r>
        <w:t xml:space="preserve">уб., 2023 г-185,00 тыс.руб., 2024 г- 193,00 </w:t>
      </w:r>
      <w:r w:rsidRPr="00B766BF">
        <w:t>тыс.руб.</w:t>
      </w:r>
    </w:p>
    <w:p w:rsidR="004276DD" w:rsidRPr="00B766BF" w:rsidRDefault="004276DD" w:rsidP="004276DD">
      <w:pPr>
        <w:tabs>
          <w:tab w:val="left" w:pos="1791"/>
        </w:tabs>
        <w:rPr>
          <w:b/>
        </w:rPr>
      </w:pPr>
      <w:r w:rsidRPr="00B766BF">
        <w:rPr>
          <w:b/>
        </w:rPr>
        <w:tab/>
      </w:r>
    </w:p>
    <w:p w:rsidR="004276DD" w:rsidRPr="00B766BF" w:rsidRDefault="004276DD" w:rsidP="004276DD">
      <w:pPr>
        <w:tabs>
          <w:tab w:val="left" w:pos="2020"/>
        </w:tabs>
      </w:pPr>
      <w:r w:rsidRPr="00B766BF">
        <w:rPr>
          <w:b/>
        </w:rPr>
        <w:t xml:space="preserve">                                Налог на  имущество  физических  лиц.</w:t>
      </w:r>
      <w:r w:rsidRPr="00B766BF">
        <w:t xml:space="preserve"> </w:t>
      </w:r>
    </w:p>
    <w:p w:rsidR="004276DD" w:rsidRPr="00B766BF" w:rsidRDefault="004276DD" w:rsidP="004276DD">
      <w:pPr>
        <w:tabs>
          <w:tab w:val="left" w:pos="2020"/>
        </w:tabs>
      </w:pPr>
      <w:r w:rsidRPr="00B766BF">
        <w:t>Налог на  иму</w:t>
      </w:r>
      <w:r>
        <w:t>щество  физических  лиц на  2022</w:t>
      </w:r>
      <w:r w:rsidRPr="00B766BF">
        <w:t>-2</w:t>
      </w:r>
      <w:r>
        <w:t xml:space="preserve">024 </w:t>
      </w:r>
      <w:r w:rsidRPr="00B766BF">
        <w:t>годы  рассчитан на  основе  среднегодовой  стоимости  имущества  и   установленных решением  сессии Совета  депутатов   МО «</w:t>
      </w:r>
      <w:proofErr w:type="spellStart"/>
      <w:r w:rsidRPr="00B766BF">
        <w:t>Тунка</w:t>
      </w:r>
      <w:proofErr w:type="spellEnd"/>
      <w:r w:rsidRPr="00B766BF">
        <w:t xml:space="preserve">»  налоговых ставок  в   зависимости  от   кадастровой   стоимости. </w:t>
      </w:r>
    </w:p>
    <w:p w:rsidR="004276DD" w:rsidRPr="00B766BF" w:rsidRDefault="004276DD" w:rsidP="004276DD">
      <w:r w:rsidRPr="00B766BF">
        <w:t xml:space="preserve">     Налог на</w:t>
      </w:r>
      <w:r>
        <w:t xml:space="preserve"> имущество  на 2022</w:t>
      </w:r>
      <w:r w:rsidRPr="00B766BF">
        <w:t xml:space="preserve"> год планируется в сум</w:t>
      </w:r>
      <w:r>
        <w:t>ме 59,34 тыс</w:t>
      </w:r>
      <w:proofErr w:type="gramStart"/>
      <w:r>
        <w:t>.р</w:t>
      </w:r>
      <w:proofErr w:type="gramEnd"/>
      <w:r>
        <w:t>ублей, на 2023 год -59,34 тыс.руб,2024 год-59,34</w:t>
      </w:r>
      <w:r w:rsidRPr="00B766BF">
        <w:t xml:space="preserve"> тыс.руб.</w:t>
      </w:r>
    </w:p>
    <w:p w:rsidR="004276DD" w:rsidRPr="00B766BF" w:rsidRDefault="004276DD" w:rsidP="004276DD">
      <w:r w:rsidRPr="00B766BF">
        <w:t xml:space="preserve">  </w:t>
      </w:r>
    </w:p>
    <w:p w:rsidR="004276DD" w:rsidRDefault="004276DD" w:rsidP="004276DD">
      <w:pPr>
        <w:tabs>
          <w:tab w:val="left" w:pos="1774"/>
        </w:tabs>
        <w:rPr>
          <w:b/>
        </w:rPr>
      </w:pPr>
      <w:r w:rsidRPr="00B766BF">
        <w:tab/>
      </w:r>
      <w:r w:rsidRPr="00B766BF">
        <w:rPr>
          <w:b/>
        </w:rPr>
        <w:t xml:space="preserve">            </w:t>
      </w:r>
    </w:p>
    <w:p w:rsidR="004276DD" w:rsidRDefault="004276DD" w:rsidP="004276DD">
      <w:pPr>
        <w:tabs>
          <w:tab w:val="left" w:pos="1774"/>
        </w:tabs>
        <w:rPr>
          <w:b/>
        </w:rPr>
      </w:pPr>
    </w:p>
    <w:p w:rsidR="004276DD" w:rsidRPr="00B766BF" w:rsidRDefault="004276DD" w:rsidP="004276DD">
      <w:pPr>
        <w:tabs>
          <w:tab w:val="left" w:pos="1774"/>
        </w:tabs>
      </w:pPr>
      <w:r>
        <w:rPr>
          <w:b/>
        </w:rPr>
        <w:t xml:space="preserve">                                          </w:t>
      </w:r>
      <w:r w:rsidRPr="00B766BF">
        <w:rPr>
          <w:b/>
        </w:rPr>
        <w:t xml:space="preserve">      Земельный   налог</w:t>
      </w:r>
    </w:p>
    <w:p w:rsidR="004276DD" w:rsidRPr="00B766BF" w:rsidRDefault="004276DD" w:rsidP="004276DD">
      <w:r w:rsidRPr="00B766BF">
        <w:lastRenderedPageBreak/>
        <w:t>Прогноз  поступления земельного налога рассчитывался  на основе кадастровой  стоимости  земельных участков по физическим и юридическим лицам и установленных ставок земельного  налога соответственно  0,3 % и 1,5%.</w:t>
      </w:r>
    </w:p>
    <w:p w:rsidR="004276DD" w:rsidRPr="00B766BF" w:rsidRDefault="004276DD" w:rsidP="004276DD">
      <w:r w:rsidRPr="00B766BF">
        <w:t>Общая   площадь  оформленных  земельных участков  в  собственность физических  лиц  по  ЛПХ   составляет  1600996 кв.м., земли с/</w:t>
      </w:r>
      <w:proofErr w:type="spellStart"/>
      <w:r w:rsidRPr="00B766BF">
        <w:t>х</w:t>
      </w:r>
      <w:proofErr w:type="spellEnd"/>
      <w:r w:rsidRPr="00B766BF">
        <w:t xml:space="preserve"> назначения 20800000 кв.м.  </w:t>
      </w:r>
    </w:p>
    <w:p w:rsidR="004276DD" w:rsidRPr="00B766BF" w:rsidRDefault="004276DD" w:rsidP="004276DD">
      <w:r w:rsidRPr="00B766BF">
        <w:t>Налоговые льготы  по    земельному   налогу предоставлены  в  соответствии со  статьей  395   Налогового  кодекса  Российской   Федерации.</w:t>
      </w:r>
    </w:p>
    <w:p w:rsidR="004276DD" w:rsidRPr="00B766BF" w:rsidRDefault="004276DD" w:rsidP="004276DD">
      <w:r w:rsidRPr="00B766BF">
        <w:t xml:space="preserve">Земельный налог  </w:t>
      </w:r>
      <w:r>
        <w:t>по физическим лицам на 2022 год  планируется в сумме 1135,90 тыс</w:t>
      </w:r>
      <w:proofErr w:type="gramStart"/>
      <w:r>
        <w:t>.р</w:t>
      </w:r>
      <w:proofErr w:type="gramEnd"/>
      <w:r>
        <w:t xml:space="preserve">уб., на 2023  год  1135,90 тыс.руб., на 2024  год   1135,90 </w:t>
      </w:r>
      <w:r w:rsidRPr="00B766BF">
        <w:t>тыс.руб.</w:t>
      </w:r>
    </w:p>
    <w:p w:rsidR="004276DD" w:rsidRPr="00B766BF" w:rsidRDefault="004276DD" w:rsidP="004276DD">
      <w:pPr>
        <w:rPr>
          <w:b/>
        </w:rPr>
      </w:pPr>
      <w:r>
        <w:t xml:space="preserve">Земельный  налог  на 2022 </w:t>
      </w:r>
      <w:r w:rsidRPr="00B766BF">
        <w:t xml:space="preserve"> год планируется  по  </w:t>
      </w:r>
      <w:r>
        <w:t xml:space="preserve">юридическим лицам  в сумме 419,50 тыс. рублей, на 2023 год -419,50 </w:t>
      </w:r>
      <w:r w:rsidRPr="00B766BF">
        <w:t>тыс</w:t>
      </w:r>
      <w:proofErr w:type="gramStart"/>
      <w:r w:rsidRPr="00B766BF">
        <w:t>.р</w:t>
      </w:r>
      <w:proofErr w:type="gramEnd"/>
      <w:r w:rsidRPr="00B766BF">
        <w:t>уб., на 2</w:t>
      </w:r>
      <w:r>
        <w:t xml:space="preserve">024 год -419,50 </w:t>
      </w:r>
      <w:proofErr w:type="spellStart"/>
      <w:r w:rsidRPr="00B766BF">
        <w:t>тыс</w:t>
      </w:r>
      <w:proofErr w:type="spellEnd"/>
      <w:r w:rsidRPr="00B766BF">
        <w:t xml:space="preserve"> .руб.</w:t>
      </w:r>
    </w:p>
    <w:p w:rsidR="004276DD" w:rsidRDefault="004276DD" w:rsidP="004276DD">
      <w:pPr>
        <w:pStyle w:val="a9"/>
        <w:ind w:left="708" w:firstLine="708"/>
        <w:rPr>
          <w:b/>
          <w:bCs/>
          <w:u w:val="single"/>
        </w:rPr>
      </w:pPr>
    </w:p>
    <w:p w:rsidR="004276DD" w:rsidRPr="00B766BF" w:rsidRDefault="004276DD" w:rsidP="004276DD">
      <w:pPr>
        <w:pStyle w:val="a9"/>
        <w:ind w:left="708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</w:t>
      </w:r>
      <w:r w:rsidRPr="00B766BF">
        <w:rPr>
          <w:b/>
          <w:bCs/>
          <w:u w:val="single"/>
        </w:rPr>
        <w:t xml:space="preserve">Безвозмездные поступления </w:t>
      </w:r>
    </w:p>
    <w:p w:rsidR="004276DD" w:rsidRDefault="004276DD" w:rsidP="004276DD">
      <w:pPr>
        <w:pStyle w:val="a9"/>
        <w:widowControl w:val="0"/>
        <w:ind w:firstLine="675"/>
        <w:jc w:val="both"/>
        <w:rPr>
          <w:bCs/>
        </w:rPr>
      </w:pPr>
      <w:r w:rsidRPr="00B766BF">
        <w:rPr>
          <w:bCs/>
        </w:rPr>
        <w:t>Безвозмездные поступлен</w:t>
      </w:r>
      <w:r>
        <w:rPr>
          <w:bCs/>
        </w:rPr>
        <w:t>ия на 2022 год составляют  3425,07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уб., 2023 год – 3427,37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 xml:space="preserve">, 2024  год -3432,37 тыс.руб., или 65 </w:t>
      </w:r>
      <w:r w:rsidRPr="00B766BF">
        <w:rPr>
          <w:bCs/>
        </w:rPr>
        <w:t>% о</w:t>
      </w:r>
      <w:r>
        <w:rPr>
          <w:bCs/>
        </w:rPr>
        <w:t xml:space="preserve">т общего объема доходов бюджета  </w:t>
      </w:r>
      <w:r w:rsidRPr="00B766BF">
        <w:rPr>
          <w:bCs/>
        </w:rPr>
        <w:t xml:space="preserve">   в том числе: </w:t>
      </w:r>
    </w:p>
    <w:p w:rsidR="004276DD" w:rsidRPr="00B766BF" w:rsidRDefault="004276DD" w:rsidP="004276DD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>- дотация – 6,30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4276DD" w:rsidRPr="00B766BF" w:rsidRDefault="004276DD" w:rsidP="004276DD">
      <w:pPr>
        <w:pStyle w:val="a9"/>
        <w:widowControl w:val="0"/>
        <w:ind w:firstLine="675"/>
        <w:jc w:val="both"/>
      </w:pPr>
      <w:r>
        <w:rPr>
          <w:bCs/>
        </w:rPr>
        <w:t>-</w:t>
      </w:r>
      <w:r w:rsidRPr="00B766BF">
        <w:rPr>
          <w:bCs/>
        </w:rPr>
        <w:t>-</w:t>
      </w:r>
      <w:r w:rsidRPr="00B766BF">
        <w:t xml:space="preserve"> прочие безвозмездные поступления от бюджетов муниципальных </w:t>
      </w:r>
    </w:p>
    <w:p w:rsidR="004276DD" w:rsidRPr="00B766BF" w:rsidRDefault="004276DD" w:rsidP="004276DD">
      <w:pPr>
        <w:pStyle w:val="a9"/>
        <w:widowControl w:val="0"/>
        <w:ind w:firstLine="675"/>
        <w:jc w:val="both"/>
        <w:rPr>
          <w:bCs/>
        </w:rPr>
      </w:pPr>
      <w:r>
        <w:t xml:space="preserve"> районов – 3075,47</w:t>
      </w:r>
      <w:r w:rsidRPr="00B766BF">
        <w:t xml:space="preserve"> </w:t>
      </w:r>
      <w:proofErr w:type="spellStart"/>
      <w:r w:rsidRPr="00B766BF"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4276DD" w:rsidRDefault="004276DD" w:rsidP="004276DD">
      <w:pPr>
        <w:pStyle w:val="a9"/>
        <w:widowControl w:val="0"/>
        <w:ind w:firstLine="675"/>
        <w:jc w:val="both"/>
        <w:rPr>
          <w:bCs/>
        </w:rPr>
      </w:pPr>
      <w:r w:rsidRPr="00B766BF">
        <w:rPr>
          <w:bCs/>
        </w:rPr>
        <w:t>-  - субвенция по п</w:t>
      </w:r>
      <w:r>
        <w:rPr>
          <w:bCs/>
        </w:rPr>
        <w:t>ервичному воинскому учету:</w:t>
      </w:r>
    </w:p>
    <w:p w:rsidR="004276DD" w:rsidRDefault="004276DD" w:rsidP="004276DD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2022 год- 343,30 т.р.</w:t>
      </w:r>
    </w:p>
    <w:p w:rsidR="004276DD" w:rsidRDefault="004276DD" w:rsidP="004276DD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2023 год-353,30  т.р.</w:t>
      </w:r>
    </w:p>
    <w:p w:rsidR="004276DD" w:rsidRPr="00B766BF" w:rsidRDefault="004276DD" w:rsidP="004276DD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2024 год-  366,60 т.р.</w:t>
      </w:r>
      <w:r w:rsidRPr="00B766BF">
        <w:rPr>
          <w:bCs/>
        </w:rPr>
        <w:t xml:space="preserve">   </w:t>
      </w:r>
    </w:p>
    <w:p w:rsidR="004276DD" w:rsidRPr="00B766BF" w:rsidRDefault="004276DD" w:rsidP="004276DD">
      <w:pPr>
        <w:pStyle w:val="a9"/>
        <w:widowControl w:val="0"/>
        <w:ind w:firstLine="675"/>
        <w:jc w:val="both"/>
        <w:rPr>
          <w:bCs/>
        </w:rPr>
      </w:pPr>
    </w:p>
    <w:p w:rsidR="004276DD" w:rsidRPr="00B766BF" w:rsidRDefault="004276DD" w:rsidP="004276DD">
      <w:pPr>
        <w:pStyle w:val="a9"/>
      </w:pPr>
      <w:r w:rsidRPr="00B766BF">
        <w:rPr>
          <w:b/>
          <w:bCs/>
          <w:caps/>
        </w:rPr>
        <w:t xml:space="preserve">                                  Расходы</w:t>
      </w:r>
    </w:p>
    <w:p w:rsidR="004276DD" w:rsidRPr="00B766BF" w:rsidRDefault="004276DD" w:rsidP="004276DD">
      <w:pPr>
        <w:ind w:firstLine="708"/>
        <w:jc w:val="both"/>
      </w:pPr>
      <w:r w:rsidRPr="00B766BF">
        <w:t>Расходная часть бюджета сформирована за счет поступлений налоговых и неналоговых  доходов, дотации.</w:t>
      </w:r>
    </w:p>
    <w:p w:rsidR="004276DD" w:rsidRPr="00B766BF" w:rsidRDefault="004276DD" w:rsidP="004276DD">
      <w:pPr>
        <w:ind w:firstLine="702"/>
        <w:jc w:val="both"/>
      </w:pPr>
      <w:r w:rsidRPr="00B766BF">
        <w:t>Расходы  бюджета МО СП «</w:t>
      </w:r>
      <w:proofErr w:type="spellStart"/>
      <w:r w:rsidRPr="00B766BF">
        <w:t>Тунка</w:t>
      </w:r>
      <w:proofErr w:type="spellEnd"/>
      <w:r w:rsidRPr="00B766BF">
        <w:t>»  предусмотрены:</w:t>
      </w:r>
    </w:p>
    <w:p w:rsidR="004276DD" w:rsidRPr="00B766BF" w:rsidRDefault="004276DD" w:rsidP="004276DD">
      <w:pPr>
        <w:jc w:val="both"/>
      </w:pPr>
      <w:r>
        <w:t xml:space="preserve">- на 2022 год в сумме   5214,81 </w:t>
      </w:r>
      <w:r w:rsidRPr="00B766BF">
        <w:t>тыс. рублей</w:t>
      </w:r>
      <w:r>
        <w:t xml:space="preserve">; </w:t>
      </w:r>
    </w:p>
    <w:p w:rsidR="004276DD" w:rsidRPr="00B766BF" w:rsidRDefault="004276DD" w:rsidP="004276DD">
      <w:pPr>
        <w:jc w:val="both"/>
      </w:pPr>
      <w:r>
        <w:t xml:space="preserve">- на 2023 год в сумме    5227,11  </w:t>
      </w:r>
      <w:r w:rsidRPr="00B766BF">
        <w:t>тыс. рублей</w:t>
      </w:r>
      <w:proofErr w:type="gramStart"/>
      <w:r>
        <w:t xml:space="preserve"> </w:t>
      </w:r>
      <w:r w:rsidRPr="00B766BF">
        <w:t>;</w:t>
      </w:r>
      <w:proofErr w:type="gramEnd"/>
      <w:r w:rsidRPr="00B766BF">
        <w:t xml:space="preserve"> </w:t>
      </w:r>
    </w:p>
    <w:p w:rsidR="004276DD" w:rsidRPr="00B766BF" w:rsidRDefault="004276DD" w:rsidP="004276DD">
      <w:pPr>
        <w:jc w:val="both"/>
      </w:pPr>
      <w:r>
        <w:t xml:space="preserve">- на 2024 год в сумме   5240,11 </w:t>
      </w:r>
      <w:r w:rsidRPr="00B766BF">
        <w:t xml:space="preserve"> тыс. рублей</w:t>
      </w:r>
      <w:proofErr w:type="gramStart"/>
      <w:r>
        <w:t xml:space="preserve"> </w:t>
      </w:r>
      <w:r w:rsidRPr="00B766BF">
        <w:t>.</w:t>
      </w:r>
      <w:proofErr w:type="gramEnd"/>
      <w:r w:rsidRPr="00B766BF">
        <w:tab/>
      </w:r>
    </w:p>
    <w:p w:rsidR="004276DD" w:rsidRPr="00B766BF" w:rsidRDefault="004276DD" w:rsidP="004276DD">
      <w:pPr>
        <w:pStyle w:val="1"/>
        <w:ind w:left="1416"/>
        <w:rPr>
          <w:sz w:val="24"/>
          <w:szCs w:val="24"/>
        </w:rPr>
      </w:pPr>
      <w:r w:rsidRPr="00B766BF">
        <w:rPr>
          <w:sz w:val="24"/>
          <w:szCs w:val="24"/>
        </w:rPr>
        <w:t>Раздел 01 «Общегосударственные вопросы»</w:t>
      </w:r>
    </w:p>
    <w:p w:rsidR="004276DD" w:rsidRPr="00B766BF" w:rsidRDefault="004276DD" w:rsidP="004276DD">
      <w:pPr>
        <w:ind w:firstLine="708"/>
        <w:jc w:val="both"/>
      </w:pPr>
      <w:r w:rsidRPr="00B766BF">
        <w:t xml:space="preserve">По данному разделу отражены расходы на функционирование высшего должностного лица органов местного самоуправления – главы поселения; функционирование аппарата администрации, </w:t>
      </w:r>
      <w:r>
        <w:t xml:space="preserve">обеспечение проведения выборов и референдумов, резервные фонды, </w:t>
      </w:r>
      <w:r w:rsidRPr="00B766BF">
        <w:t xml:space="preserve">другие общегосударственные вопросы. </w:t>
      </w:r>
    </w:p>
    <w:p w:rsidR="004276DD" w:rsidRPr="00B766BF" w:rsidRDefault="004276DD" w:rsidP="004276DD">
      <w:pPr>
        <w:ind w:firstLine="708"/>
        <w:jc w:val="both"/>
      </w:pPr>
      <w:r w:rsidRPr="00B766BF">
        <w:t xml:space="preserve">По подразделу </w:t>
      </w:r>
      <w:r w:rsidRPr="00B766BF">
        <w:rPr>
          <w:iCs/>
        </w:rPr>
        <w:t xml:space="preserve">02 «Функционирование высшего должностного лица субъекта Российской Федерации и органа местного самоуправления» </w:t>
      </w:r>
      <w:r w:rsidRPr="00B766BF">
        <w:t xml:space="preserve">предусмотрены расходы на содержание главы  поселения. </w:t>
      </w:r>
    </w:p>
    <w:p w:rsidR="004276DD" w:rsidRPr="00B766BF" w:rsidRDefault="004276DD" w:rsidP="004276DD">
      <w:pPr>
        <w:ind w:firstLine="708"/>
        <w:jc w:val="both"/>
      </w:pPr>
      <w:r w:rsidRPr="00B766BF">
        <w:t xml:space="preserve">Объем расходов </w:t>
      </w:r>
      <w:r>
        <w:t xml:space="preserve">на 2022 год составляет 703,08 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 xml:space="preserve">ублей. </w:t>
      </w:r>
    </w:p>
    <w:p w:rsidR="004276DD" w:rsidRDefault="004276DD" w:rsidP="004276DD">
      <w:pPr>
        <w:ind w:firstLine="708"/>
        <w:jc w:val="both"/>
      </w:pPr>
      <w:r w:rsidRPr="00B766BF">
        <w:t xml:space="preserve">По подразделу </w:t>
      </w:r>
      <w:r w:rsidRPr="00B766BF">
        <w:rPr>
          <w:iCs/>
        </w:rPr>
        <w:t xml:space="preserve">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B766BF">
        <w:t>предусмотрены расходы на содержание и обеспечение деятельности администрации муниципального образования сельского п</w:t>
      </w:r>
      <w:r>
        <w:t>оселения «</w:t>
      </w:r>
      <w:proofErr w:type="spellStart"/>
      <w:r>
        <w:t>Тунка</w:t>
      </w:r>
      <w:proofErr w:type="spellEnd"/>
      <w:r>
        <w:t xml:space="preserve">»   в сумме  1342,337 </w:t>
      </w:r>
      <w:r w:rsidRPr="00B766BF">
        <w:t>тыс</w:t>
      </w:r>
      <w:proofErr w:type="gramStart"/>
      <w:r w:rsidRPr="00B766BF">
        <w:t>.р</w:t>
      </w:r>
      <w:proofErr w:type="gramEnd"/>
      <w:r w:rsidRPr="00B766BF">
        <w:t>ублей.</w:t>
      </w:r>
    </w:p>
    <w:p w:rsidR="004276DD" w:rsidRPr="00B766BF" w:rsidRDefault="004276DD" w:rsidP="004276DD">
      <w:pPr>
        <w:ind w:firstLine="708"/>
        <w:jc w:val="both"/>
      </w:pPr>
      <w:r>
        <w:t>По подразделу 11 « Резервные средства»</w:t>
      </w:r>
      <w:r w:rsidRPr="002C27A2">
        <w:t xml:space="preserve"> </w:t>
      </w:r>
      <w:r w:rsidRPr="00B766BF">
        <w:t>предусм</w:t>
      </w:r>
      <w:r>
        <w:t>отрены расходы   в сумме  1,00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>уб.</w:t>
      </w:r>
    </w:p>
    <w:p w:rsidR="004276DD" w:rsidRPr="00B766BF" w:rsidRDefault="004276DD" w:rsidP="004276DD">
      <w:pPr>
        <w:ind w:firstLine="708"/>
        <w:jc w:val="both"/>
      </w:pPr>
      <w:r w:rsidRPr="00B766BF">
        <w:lastRenderedPageBreak/>
        <w:t xml:space="preserve">По подразделу </w:t>
      </w:r>
      <w:r w:rsidRPr="00B766BF">
        <w:rPr>
          <w:iCs/>
        </w:rPr>
        <w:t xml:space="preserve">13 «Другие общегосударственные вопросы» </w:t>
      </w:r>
      <w:r w:rsidRPr="00B766BF">
        <w:t>предусм</w:t>
      </w:r>
      <w:r>
        <w:t>отрены расходы   в сумме  832,863 тыс</w:t>
      </w:r>
      <w:proofErr w:type="gramStart"/>
      <w:r>
        <w:t>.р</w:t>
      </w:r>
      <w:proofErr w:type="gramEnd"/>
      <w:r>
        <w:t>уб.</w:t>
      </w:r>
    </w:p>
    <w:p w:rsidR="004276DD" w:rsidRPr="00B766BF" w:rsidRDefault="004276DD" w:rsidP="004276DD">
      <w:pPr>
        <w:tabs>
          <w:tab w:val="left" w:pos="1260"/>
          <w:tab w:val="left" w:pos="1440"/>
          <w:tab w:val="left" w:pos="1800"/>
          <w:tab w:val="left" w:pos="8203"/>
        </w:tabs>
        <w:rPr>
          <w:b/>
          <w:bCs/>
        </w:rPr>
      </w:pPr>
      <w:r w:rsidRPr="00B766BF">
        <w:rPr>
          <w:b/>
          <w:bCs/>
        </w:rPr>
        <w:t xml:space="preserve">                      Раздел 02 «Национальная  оборона»</w:t>
      </w:r>
    </w:p>
    <w:p w:rsidR="004276DD" w:rsidRPr="00B766BF" w:rsidRDefault="004276DD" w:rsidP="004276DD">
      <w:pPr>
        <w:tabs>
          <w:tab w:val="left" w:pos="8203"/>
        </w:tabs>
        <w:ind w:firstLine="675"/>
        <w:jc w:val="both"/>
        <w:rPr>
          <w:b/>
          <w:bCs/>
        </w:rPr>
      </w:pPr>
    </w:p>
    <w:p w:rsidR="004276DD" w:rsidRPr="00B766BF" w:rsidRDefault="004276DD" w:rsidP="004276DD">
      <w:pPr>
        <w:tabs>
          <w:tab w:val="left" w:pos="8203"/>
        </w:tabs>
        <w:ind w:firstLine="675"/>
        <w:jc w:val="both"/>
      </w:pPr>
      <w:r>
        <w:t>По подразделу 02</w:t>
      </w:r>
      <w:r w:rsidRPr="00B766BF">
        <w:t xml:space="preserve"> предусмотрены  расходы на осуществление первичного воинского учета на территориях, где отсутствуют во</w:t>
      </w:r>
      <w:r>
        <w:t xml:space="preserve">енные комиссариаты на 2022 год в сумме  343,30 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>уб.</w:t>
      </w:r>
    </w:p>
    <w:p w:rsidR="004276DD" w:rsidRPr="00B766BF" w:rsidRDefault="004276DD" w:rsidP="004276DD">
      <w:pPr>
        <w:tabs>
          <w:tab w:val="left" w:pos="8203"/>
        </w:tabs>
        <w:ind w:firstLine="675"/>
        <w:jc w:val="both"/>
      </w:pPr>
    </w:p>
    <w:p w:rsidR="004276DD" w:rsidRPr="00B766BF" w:rsidRDefault="004276DD" w:rsidP="004276DD">
      <w:pPr>
        <w:pStyle w:val="3"/>
        <w:ind w:firstLine="708"/>
        <w:rPr>
          <w:sz w:val="24"/>
          <w:szCs w:val="24"/>
        </w:rPr>
      </w:pPr>
      <w:r w:rsidRPr="00B766BF">
        <w:rPr>
          <w:sz w:val="24"/>
          <w:szCs w:val="24"/>
        </w:rPr>
        <w:t xml:space="preserve">         </w:t>
      </w:r>
      <w:r w:rsidRPr="00B766BF">
        <w:rPr>
          <w:b/>
          <w:sz w:val="24"/>
          <w:szCs w:val="24"/>
        </w:rPr>
        <w:t xml:space="preserve">Раздел 03 «Национальная безопасность и правоохранительная </w:t>
      </w:r>
      <w:r w:rsidRPr="00B766BF">
        <w:rPr>
          <w:b/>
          <w:sz w:val="24"/>
          <w:szCs w:val="24"/>
        </w:rPr>
        <w:br/>
        <w:t>деятельность»</w:t>
      </w:r>
      <w:r w:rsidRPr="00B766BF">
        <w:rPr>
          <w:sz w:val="24"/>
          <w:szCs w:val="24"/>
        </w:rPr>
        <w:t xml:space="preserve"> </w:t>
      </w:r>
      <w:r w:rsidRPr="00B766BF">
        <w:rPr>
          <w:iCs/>
          <w:sz w:val="24"/>
          <w:szCs w:val="24"/>
        </w:rPr>
        <w:t xml:space="preserve"> </w:t>
      </w:r>
      <w:r w:rsidRPr="00B766BF">
        <w:rPr>
          <w:sz w:val="24"/>
          <w:szCs w:val="24"/>
        </w:rPr>
        <w:t xml:space="preserve">по подразделу </w:t>
      </w:r>
      <w:r w:rsidRPr="00B766BF">
        <w:rPr>
          <w:iCs/>
          <w:sz w:val="24"/>
          <w:szCs w:val="24"/>
        </w:rPr>
        <w:t xml:space="preserve">03 10 «Обеспечение пожарной безопасности» </w:t>
      </w:r>
      <w:r w:rsidRPr="00B766BF">
        <w:rPr>
          <w:sz w:val="24"/>
          <w:szCs w:val="24"/>
        </w:rPr>
        <w:t>предусмотрены расходы</w:t>
      </w:r>
      <w:r>
        <w:rPr>
          <w:sz w:val="24"/>
          <w:szCs w:val="24"/>
        </w:rPr>
        <w:t xml:space="preserve"> на 2022 </w:t>
      </w:r>
      <w:r w:rsidRPr="00B766BF">
        <w:rPr>
          <w:sz w:val="24"/>
          <w:szCs w:val="24"/>
        </w:rPr>
        <w:t xml:space="preserve">год  в сумме </w:t>
      </w:r>
      <w:r>
        <w:rPr>
          <w:sz w:val="24"/>
          <w:szCs w:val="24"/>
        </w:rPr>
        <w:t xml:space="preserve"> 35,0 </w:t>
      </w:r>
      <w:r w:rsidRPr="00B766BF">
        <w:rPr>
          <w:sz w:val="24"/>
          <w:szCs w:val="24"/>
        </w:rPr>
        <w:t>тыс</w:t>
      </w:r>
      <w:proofErr w:type="gramStart"/>
      <w:r w:rsidRPr="00B766BF">
        <w:rPr>
          <w:sz w:val="24"/>
          <w:szCs w:val="24"/>
        </w:rPr>
        <w:t>.р</w:t>
      </w:r>
      <w:proofErr w:type="gramEnd"/>
      <w:r w:rsidRPr="00B766BF">
        <w:rPr>
          <w:sz w:val="24"/>
          <w:szCs w:val="24"/>
        </w:rPr>
        <w:t>уб.</w:t>
      </w:r>
    </w:p>
    <w:p w:rsidR="004276DD" w:rsidRPr="00B766BF" w:rsidRDefault="004276DD" w:rsidP="004276DD">
      <w:pPr>
        <w:pStyle w:val="2"/>
        <w:rPr>
          <w:sz w:val="24"/>
          <w:szCs w:val="24"/>
        </w:rPr>
      </w:pPr>
      <w:r w:rsidRPr="00B766BF">
        <w:rPr>
          <w:sz w:val="24"/>
          <w:szCs w:val="24"/>
        </w:rPr>
        <w:t xml:space="preserve">Раздел 05 « Жилищно-коммунальное хозяйство»         </w:t>
      </w:r>
    </w:p>
    <w:p w:rsidR="004276DD" w:rsidRPr="00B766BF" w:rsidRDefault="004276DD" w:rsidP="004276DD">
      <w:pPr>
        <w:jc w:val="both"/>
      </w:pPr>
      <w:r w:rsidRPr="00B766BF">
        <w:tab/>
        <w:t>Расходы по данному разделу</w:t>
      </w:r>
      <w:r>
        <w:t xml:space="preserve"> на 2022 год  предусмотрены в сумме 100</w:t>
      </w:r>
      <w:r w:rsidRPr="00B766BF">
        <w:t>,0 тыс</w:t>
      </w:r>
      <w:proofErr w:type="gramStart"/>
      <w:r w:rsidRPr="00B766BF">
        <w:t>.р</w:t>
      </w:r>
      <w:proofErr w:type="gramEnd"/>
      <w:r w:rsidRPr="00B766BF">
        <w:t xml:space="preserve">уб., по подразделу 03 «Благоустройство» .     </w:t>
      </w:r>
      <w:r w:rsidRPr="00B766BF">
        <w:tab/>
      </w:r>
    </w:p>
    <w:p w:rsidR="004276DD" w:rsidRPr="00B766BF" w:rsidRDefault="004276DD" w:rsidP="004276DD">
      <w:pPr>
        <w:pStyle w:val="2"/>
        <w:tabs>
          <w:tab w:val="left" w:pos="1440"/>
          <w:tab w:val="left" w:pos="1620"/>
        </w:tabs>
        <w:ind w:left="708" w:firstLine="708"/>
        <w:rPr>
          <w:bCs w:val="0"/>
          <w:sz w:val="24"/>
          <w:szCs w:val="24"/>
        </w:rPr>
      </w:pPr>
      <w:r w:rsidRPr="00B766BF">
        <w:rPr>
          <w:bCs w:val="0"/>
          <w:sz w:val="24"/>
          <w:szCs w:val="24"/>
        </w:rPr>
        <w:t xml:space="preserve">    Раздел 08 «Культура, кинематография» </w:t>
      </w:r>
    </w:p>
    <w:p w:rsidR="004276DD" w:rsidRPr="00B766BF" w:rsidRDefault="004276DD" w:rsidP="004276DD">
      <w:pPr>
        <w:rPr>
          <w:b/>
          <w:bCs/>
        </w:rPr>
      </w:pPr>
      <w:r w:rsidRPr="00B766BF">
        <w:t xml:space="preserve">        По разделу 08 «Культура, кинематография» расходы </w:t>
      </w:r>
      <w:r>
        <w:t xml:space="preserve"> на 2022 </w:t>
      </w:r>
      <w:r w:rsidRPr="00B766BF">
        <w:t xml:space="preserve">год   </w:t>
      </w:r>
      <w:r>
        <w:t xml:space="preserve"> предусмотрены в сумме    1669,23 тыс</w:t>
      </w:r>
      <w:proofErr w:type="gramStart"/>
      <w:r>
        <w:t>.р</w:t>
      </w:r>
      <w:proofErr w:type="gramEnd"/>
      <w:r>
        <w:t>уб.</w:t>
      </w:r>
      <w:r w:rsidRPr="00B766BF">
        <w:t xml:space="preserve"> </w:t>
      </w:r>
      <w:r>
        <w:t xml:space="preserve"> в том числе  1590,885 тыс.руб.</w:t>
      </w:r>
      <w:r>
        <w:rPr>
          <w:color w:val="000000"/>
        </w:rPr>
        <w:t xml:space="preserve">     м</w:t>
      </w:r>
      <w:r w:rsidRPr="00B766BF">
        <w:rPr>
          <w:color w:val="000000"/>
        </w:rPr>
        <w:t xml:space="preserve">ежбюджетные  трансферты на осуществление части полномочий по вопросам в области культуры </w:t>
      </w:r>
      <w:r>
        <w:rPr>
          <w:color w:val="000000"/>
        </w:rPr>
        <w:t>.</w:t>
      </w:r>
    </w:p>
    <w:p w:rsidR="004276DD" w:rsidRPr="00B766BF" w:rsidRDefault="004276DD" w:rsidP="004276DD">
      <w:pPr>
        <w:pStyle w:val="2"/>
        <w:ind w:left="708" w:firstLine="708"/>
        <w:rPr>
          <w:b w:val="0"/>
        </w:rPr>
      </w:pPr>
      <w:r w:rsidRPr="00B766BF">
        <w:rPr>
          <w:bCs w:val="0"/>
          <w:sz w:val="24"/>
          <w:szCs w:val="24"/>
        </w:rPr>
        <w:t xml:space="preserve">   Раздел  10 «Социальная политика»</w:t>
      </w:r>
    </w:p>
    <w:p w:rsidR="004276DD" w:rsidRPr="00B766BF" w:rsidRDefault="004276DD" w:rsidP="004276DD">
      <w:pPr>
        <w:ind w:firstLine="675"/>
        <w:jc w:val="both"/>
      </w:pPr>
      <w:r w:rsidRPr="00B766BF">
        <w:t xml:space="preserve">По подразделу </w:t>
      </w:r>
      <w:r w:rsidRPr="00B766BF">
        <w:rPr>
          <w:iCs/>
        </w:rPr>
        <w:t xml:space="preserve">10 «Пенсионное обеспечение» </w:t>
      </w:r>
      <w:r>
        <w:t>запланированы расходы на 2022 год  в сумме 168,0</w:t>
      </w:r>
      <w:r w:rsidRPr="00B766BF">
        <w:t xml:space="preserve"> тыс. руб. на доплату к пенсиям муниципальным служащим. </w:t>
      </w:r>
    </w:p>
    <w:p w:rsidR="004276DD" w:rsidRPr="00B766BF" w:rsidRDefault="004276DD" w:rsidP="004276DD">
      <w:pPr>
        <w:ind w:left="1416" w:firstLine="708"/>
        <w:rPr>
          <w:b/>
        </w:rPr>
      </w:pPr>
      <w:r w:rsidRPr="00B766BF">
        <w:rPr>
          <w:b/>
        </w:rPr>
        <w:t>Раздел 11 «Физическая культура и спорт»</w:t>
      </w:r>
    </w:p>
    <w:p w:rsidR="004276DD" w:rsidRPr="00B766BF" w:rsidRDefault="004276DD" w:rsidP="004276DD">
      <w:pPr>
        <w:pStyle w:val="a7"/>
        <w:ind w:firstLine="360"/>
      </w:pPr>
      <w:r w:rsidRPr="00B766BF">
        <w:rPr>
          <w:b/>
        </w:rPr>
        <w:tab/>
      </w:r>
      <w:r w:rsidRPr="00B766BF">
        <w:t xml:space="preserve">По данному разделу запланированы средства </w:t>
      </w:r>
      <w:r>
        <w:t xml:space="preserve"> на 2022</w:t>
      </w:r>
      <w:r w:rsidRPr="00B766BF">
        <w:t xml:space="preserve"> год в сумме</w:t>
      </w:r>
      <w:r>
        <w:t xml:space="preserve"> 20</w:t>
      </w:r>
      <w:r w:rsidRPr="00B766BF">
        <w:t>,0тыс</w:t>
      </w:r>
      <w:proofErr w:type="gramStart"/>
      <w:r w:rsidRPr="00B766BF">
        <w:t>.р</w:t>
      </w:r>
      <w:proofErr w:type="gramEnd"/>
      <w:r w:rsidRPr="00B766BF">
        <w:t>уб.</w:t>
      </w:r>
    </w:p>
    <w:p w:rsidR="004276DD" w:rsidRPr="00B766BF" w:rsidRDefault="004276DD" w:rsidP="004276DD">
      <w:pPr>
        <w:tabs>
          <w:tab w:val="left" w:pos="1620"/>
          <w:tab w:val="left" w:pos="1800"/>
        </w:tabs>
        <w:ind w:left="708" w:firstLine="708"/>
        <w:jc w:val="both"/>
        <w:rPr>
          <w:b/>
        </w:rPr>
      </w:pPr>
      <w:r w:rsidRPr="00B766BF">
        <w:rPr>
          <w:b/>
        </w:rPr>
        <w:t xml:space="preserve">        Условно - утвержденные расходы</w:t>
      </w:r>
    </w:p>
    <w:p w:rsidR="004276DD" w:rsidRPr="00B766BF" w:rsidRDefault="004276DD" w:rsidP="004276DD">
      <w:pPr>
        <w:jc w:val="both"/>
        <w:rPr>
          <w:b/>
        </w:rPr>
      </w:pPr>
    </w:p>
    <w:p w:rsidR="004276DD" w:rsidRPr="00B766BF" w:rsidRDefault="004276DD" w:rsidP="004276DD">
      <w:pPr>
        <w:jc w:val="both"/>
      </w:pPr>
      <w:r w:rsidRPr="00B766BF">
        <w:tab/>
        <w:t xml:space="preserve">Согласно ст. 184.1 Бюджетного Кодекса РФ в случае утверждения бюджета на очередной финансовый год и плановый период на первый год планового периода устанавливается объем условно-утвержденных расходов не менее 2,5 % общего объема расходов, на второй год планового периода не </w:t>
      </w:r>
      <w:r>
        <w:t>менее 5% общего объема расходо</w:t>
      </w:r>
      <w:proofErr w:type="gramStart"/>
      <w:r>
        <w:t>в(</w:t>
      </w:r>
      <w:proofErr w:type="gramEnd"/>
      <w:r>
        <w:t xml:space="preserve">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4276DD" w:rsidRPr="00B766BF" w:rsidRDefault="004276DD" w:rsidP="004276DD">
      <w:pPr>
        <w:jc w:val="both"/>
      </w:pPr>
      <w:r w:rsidRPr="00B766BF">
        <w:tab/>
        <w:t>Условно-утвержденные расходы предусм</w:t>
      </w:r>
      <w:r>
        <w:t>отрены на 2023 год в сумме 44,99</w:t>
      </w:r>
      <w:r w:rsidRPr="00B766BF">
        <w:t xml:space="preserve"> тыс. рублей или 2</w:t>
      </w:r>
      <w:r>
        <w:t xml:space="preserve">,5 % от расходов бюджета, на 2024 год в сумме  90,39 </w:t>
      </w:r>
      <w:r w:rsidRPr="00B766BF">
        <w:t xml:space="preserve">тыс. рублей или 5 % </w:t>
      </w:r>
      <w:r>
        <w:t>общего объема расходо</w:t>
      </w:r>
      <w:proofErr w:type="gramStart"/>
      <w:r>
        <w:t>в(</w:t>
      </w:r>
      <w:proofErr w:type="gramEnd"/>
      <w:r>
        <w:t xml:space="preserve">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4276DD" w:rsidRPr="00B766BF" w:rsidRDefault="004276DD" w:rsidP="004276DD">
      <w:pPr>
        <w:jc w:val="both"/>
      </w:pPr>
      <w:r w:rsidRPr="00B766BF">
        <w:tab/>
      </w:r>
    </w:p>
    <w:p w:rsidR="004276DD" w:rsidRPr="00B766BF" w:rsidRDefault="004276DD" w:rsidP="004276DD">
      <w:pPr>
        <w:jc w:val="both"/>
      </w:pPr>
    </w:p>
    <w:p w:rsidR="004276DD" w:rsidRPr="00B766BF" w:rsidRDefault="004276DD" w:rsidP="004276DD">
      <w:pPr>
        <w:ind w:left="-851" w:firstLine="851"/>
      </w:pPr>
    </w:p>
    <w:p w:rsidR="004276DD" w:rsidRDefault="004276DD" w:rsidP="004276DD"/>
    <w:p w:rsidR="004276DD" w:rsidRDefault="004276DD" w:rsidP="004276DD">
      <w:pPr>
        <w:pStyle w:val="a5"/>
        <w:rPr>
          <w:b/>
          <w:bCs/>
          <w:sz w:val="24"/>
          <w:szCs w:val="24"/>
        </w:rPr>
      </w:pPr>
    </w:p>
    <w:p w:rsidR="004276DD" w:rsidRDefault="004276DD" w:rsidP="004276DD">
      <w:pPr>
        <w:pStyle w:val="a5"/>
        <w:rPr>
          <w:b/>
          <w:bCs/>
          <w:sz w:val="24"/>
          <w:szCs w:val="24"/>
        </w:rPr>
      </w:pPr>
    </w:p>
    <w:p w:rsidR="004276DD" w:rsidRDefault="004276DD" w:rsidP="004276DD"/>
    <w:p w:rsidR="004276DD" w:rsidRDefault="004276DD" w:rsidP="004276DD"/>
    <w:p w:rsidR="004276DD" w:rsidRDefault="004276DD"/>
    <w:sectPr w:rsidR="004276DD" w:rsidSect="0073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DD"/>
    <w:rsid w:val="004276DD"/>
    <w:rsid w:val="004C021A"/>
    <w:rsid w:val="00731BDD"/>
    <w:rsid w:val="00966625"/>
    <w:rsid w:val="00F33EB5"/>
    <w:rsid w:val="00F7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6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76D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276D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6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6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27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11"/>
    <w:semiHidden/>
    <w:unhideWhenUsed/>
    <w:rsid w:val="004276DD"/>
    <w:rPr>
      <w:sz w:val="20"/>
      <w:szCs w:val="20"/>
    </w:rPr>
  </w:style>
  <w:style w:type="character" w:customStyle="1" w:styleId="11">
    <w:name w:val="Текст сноски Знак1"/>
    <w:basedOn w:val="a0"/>
    <w:link w:val="a3"/>
    <w:semiHidden/>
    <w:locked/>
    <w:rsid w:val="00427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27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12"/>
    <w:qFormat/>
    <w:rsid w:val="004276DD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5"/>
    <w:locked/>
    <w:rsid w:val="004276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27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13"/>
    <w:uiPriority w:val="99"/>
    <w:unhideWhenUsed/>
    <w:rsid w:val="004276DD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427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2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4"/>
    <w:uiPriority w:val="99"/>
    <w:semiHidden/>
    <w:unhideWhenUsed/>
    <w:rsid w:val="004276D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9"/>
    <w:uiPriority w:val="99"/>
    <w:semiHidden/>
    <w:locked/>
    <w:rsid w:val="00427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276D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427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1"/>
    <w:uiPriority w:val="99"/>
    <w:unhideWhenUsed/>
    <w:rsid w:val="004276D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4276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6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427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42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2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276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276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4276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2021-12-14T07:31:00Z</dcterms:created>
  <dcterms:modified xsi:type="dcterms:W3CDTF">2021-12-14T08:03:00Z</dcterms:modified>
</cp:coreProperties>
</file>