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СОВЕТ   ДЕПУТАТОВ   </w:t>
      </w:r>
    </w:p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  ОБРАЗОВАНИЯ             </w:t>
      </w:r>
    </w:p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СЕЛЬСКОЕ  ПОСЕЛЕНИЕ   «ТУНКА»</w:t>
      </w:r>
    </w:p>
    <w:p w:rsidR="00E74C3D" w:rsidRDefault="00E74C3D" w:rsidP="00E74C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РЕСПУБЛИКИ БУРЯТИЯ</w:t>
      </w:r>
    </w:p>
    <w:p w:rsidR="00E74C3D" w:rsidRDefault="00E74C3D" w:rsidP="00E74C3D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ул. Горького 61,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 район, Республика Бурятия, 671021,</w:t>
      </w:r>
    </w:p>
    <w:p w:rsidR="00E74C3D" w:rsidRDefault="00E74C3D" w:rsidP="00E74C3D">
      <w:pPr>
        <w:rPr>
          <w:b/>
          <w:sz w:val="28"/>
          <w:szCs w:val="28"/>
        </w:rPr>
      </w:pPr>
      <w:r>
        <w:rPr>
          <w:sz w:val="28"/>
          <w:szCs w:val="28"/>
        </w:rPr>
        <w:t>тел.8(30147)92-2-30</w:t>
      </w:r>
    </w:p>
    <w:p w:rsidR="00E74C3D" w:rsidRDefault="00E74C3D" w:rsidP="00E74C3D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B448B" w:rsidRDefault="00E74C3D" w:rsidP="006B448B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B448B">
        <w:rPr>
          <w:sz w:val="28"/>
          <w:szCs w:val="28"/>
        </w:rPr>
        <w:t xml:space="preserve">                        </w:t>
      </w:r>
      <w:r w:rsidR="006B448B" w:rsidRPr="00936A15">
        <w:rPr>
          <w:sz w:val="28"/>
          <w:szCs w:val="28"/>
        </w:rPr>
        <w:t>РЕШЕНИЕ</w:t>
      </w:r>
    </w:p>
    <w:p w:rsidR="006B448B" w:rsidRDefault="006B448B" w:rsidP="006B448B">
      <w:pPr>
        <w:jc w:val="center"/>
        <w:rPr>
          <w:sz w:val="28"/>
          <w:szCs w:val="28"/>
        </w:rPr>
      </w:pPr>
    </w:p>
    <w:p w:rsidR="006B448B" w:rsidRDefault="006B448B" w:rsidP="006B448B">
      <w:pPr>
        <w:jc w:val="center"/>
        <w:rPr>
          <w:sz w:val="28"/>
          <w:szCs w:val="28"/>
        </w:rPr>
      </w:pPr>
      <w:r>
        <w:rPr>
          <w:sz w:val="28"/>
          <w:szCs w:val="28"/>
        </w:rPr>
        <w:t>22 внеочередной сессии представительного органа Совета депутатов</w:t>
      </w:r>
    </w:p>
    <w:p w:rsidR="006B448B" w:rsidRPr="00936A15" w:rsidRDefault="006B448B" w:rsidP="006B448B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6B448B" w:rsidRPr="00936A15" w:rsidRDefault="006B448B" w:rsidP="006B448B">
      <w:pPr>
        <w:rPr>
          <w:sz w:val="28"/>
          <w:szCs w:val="28"/>
        </w:rPr>
      </w:pPr>
    </w:p>
    <w:p w:rsidR="006B448B" w:rsidRPr="00936A15" w:rsidRDefault="006B448B" w:rsidP="006B448B">
      <w:pPr>
        <w:rPr>
          <w:sz w:val="28"/>
          <w:szCs w:val="28"/>
        </w:rPr>
      </w:pPr>
      <w:r>
        <w:rPr>
          <w:sz w:val="28"/>
          <w:szCs w:val="28"/>
        </w:rPr>
        <w:t xml:space="preserve">        «17» декабря</w:t>
      </w:r>
      <w:r w:rsidRPr="00936A15">
        <w:rPr>
          <w:sz w:val="28"/>
          <w:szCs w:val="28"/>
        </w:rPr>
        <w:t xml:space="preserve"> 2020 г.                </w:t>
      </w:r>
      <w:r>
        <w:rPr>
          <w:sz w:val="28"/>
          <w:szCs w:val="28"/>
        </w:rPr>
        <w:t xml:space="preserve">                                                   </w:t>
      </w:r>
      <w:r w:rsidRPr="00936A15">
        <w:rPr>
          <w:sz w:val="28"/>
          <w:szCs w:val="28"/>
        </w:rPr>
        <w:t xml:space="preserve">  </w:t>
      </w:r>
      <w:r>
        <w:rPr>
          <w:sz w:val="28"/>
          <w:szCs w:val="28"/>
        </w:rPr>
        <w:t>№ 3</w:t>
      </w:r>
    </w:p>
    <w:p w:rsidR="006B448B" w:rsidRPr="00936A15" w:rsidRDefault="006B448B" w:rsidP="006B4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6B448B" w:rsidRDefault="006B448B" w:rsidP="00E74C3D">
      <w:pPr>
        <w:tabs>
          <w:tab w:val="left" w:pos="2220"/>
        </w:tabs>
        <w:rPr>
          <w:sz w:val="28"/>
          <w:szCs w:val="28"/>
        </w:rPr>
      </w:pPr>
    </w:p>
    <w:p w:rsidR="00E74C3D" w:rsidRPr="006B448B" w:rsidRDefault="00E74C3D" w:rsidP="00E74C3D">
      <w:pPr>
        <w:rPr>
          <w:b/>
          <w:sz w:val="28"/>
          <w:szCs w:val="28"/>
        </w:rPr>
      </w:pPr>
      <w:r w:rsidRPr="006B448B">
        <w:rPr>
          <w:b/>
          <w:sz w:val="28"/>
          <w:szCs w:val="28"/>
        </w:rPr>
        <w:t xml:space="preserve">        «Об утверждении  Положения  по оплате труда  лиц, замещающих    </w:t>
      </w:r>
    </w:p>
    <w:p w:rsidR="00E74C3D" w:rsidRPr="006B448B" w:rsidRDefault="00E74C3D" w:rsidP="00E74C3D">
      <w:pPr>
        <w:rPr>
          <w:b/>
          <w:sz w:val="28"/>
          <w:szCs w:val="28"/>
        </w:rPr>
      </w:pPr>
      <w:r w:rsidRPr="006B448B">
        <w:rPr>
          <w:b/>
          <w:sz w:val="28"/>
          <w:szCs w:val="28"/>
        </w:rPr>
        <w:t xml:space="preserve">           должности  муниципальной   службы   местной администрации </w:t>
      </w:r>
    </w:p>
    <w:p w:rsidR="00E74C3D" w:rsidRPr="006B448B" w:rsidRDefault="00E74C3D" w:rsidP="00E74C3D">
      <w:pPr>
        <w:rPr>
          <w:b/>
          <w:sz w:val="28"/>
          <w:szCs w:val="28"/>
        </w:rPr>
      </w:pPr>
      <w:r w:rsidRPr="006B448B">
        <w:rPr>
          <w:b/>
          <w:sz w:val="28"/>
          <w:szCs w:val="28"/>
        </w:rPr>
        <w:t xml:space="preserve">              муниципального образования   сельское поселение «</w:t>
      </w:r>
      <w:proofErr w:type="spellStart"/>
      <w:r w:rsidRPr="006B448B">
        <w:rPr>
          <w:b/>
          <w:sz w:val="28"/>
          <w:szCs w:val="28"/>
        </w:rPr>
        <w:t>Тунка</w:t>
      </w:r>
      <w:proofErr w:type="spellEnd"/>
      <w:r w:rsidRPr="006B448B">
        <w:rPr>
          <w:b/>
          <w:sz w:val="28"/>
          <w:szCs w:val="28"/>
        </w:rPr>
        <w:t>»</w:t>
      </w:r>
    </w:p>
    <w:p w:rsidR="00E74C3D" w:rsidRDefault="00E74C3D" w:rsidP="00E74C3D">
      <w:pPr>
        <w:tabs>
          <w:tab w:val="left" w:pos="2220"/>
        </w:tabs>
        <w:rPr>
          <w:sz w:val="28"/>
          <w:szCs w:val="28"/>
        </w:rPr>
      </w:pPr>
    </w:p>
    <w:p w:rsidR="00E74C3D" w:rsidRDefault="00E74C3D" w:rsidP="00E74C3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</w:p>
    <w:p w:rsidR="00E74C3D" w:rsidRDefault="00E74C3D" w:rsidP="00E74C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материального обеспечения и стимулирования деятельности лиц,             </w:t>
      </w:r>
    </w:p>
    <w:p w:rsidR="00E74C3D" w:rsidRDefault="00E74C3D" w:rsidP="00E74C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 должности муниципальной службы муниципального  </w:t>
      </w:r>
    </w:p>
    <w:p w:rsidR="00E74C3D" w:rsidRDefault="00E74C3D" w:rsidP="00E74C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образования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Тунка</w:t>
      </w:r>
      <w:proofErr w:type="spellEnd"/>
      <w:r>
        <w:rPr>
          <w:rFonts w:ascii="Times New Roman" w:hAnsi="Times New Roman"/>
          <w:sz w:val="28"/>
          <w:szCs w:val="28"/>
        </w:rPr>
        <w:t>»  Совет депутатов  РЕШИЛ:</w:t>
      </w:r>
    </w:p>
    <w:p w:rsidR="00E74C3D" w:rsidRDefault="00E74C3D" w:rsidP="00E74C3D">
      <w:pPr>
        <w:rPr>
          <w:sz w:val="28"/>
          <w:szCs w:val="28"/>
        </w:rPr>
      </w:pPr>
    </w:p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1. Принять   Положение «Об оплате труда лиц, замещающих  должности    </w:t>
      </w:r>
    </w:p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муниципальной службы   местной администрации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образования  сельское поселение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 2.  Решение Совета депутатов № 4  от  02.11.2020 года  «Об оплате труда  </w:t>
      </w:r>
    </w:p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 лиц, замещающих  должности   муниципальной службы   местной </w:t>
      </w:r>
    </w:p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  муниципального  образования  сельское поселение  </w:t>
      </w:r>
    </w:p>
    <w:p w:rsidR="00E74C3D" w:rsidRDefault="00E74C3D" w:rsidP="00E74C3D">
      <w:pPr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считать   утратившим силу.</w:t>
      </w:r>
    </w:p>
    <w:p w:rsidR="00E74C3D" w:rsidRDefault="00E74C3D" w:rsidP="00E74C3D">
      <w:r>
        <w:rPr>
          <w:sz w:val="28"/>
          <w:szCs w:val="28"/>
        </w:rPr>
        <w:t xml:space="preserve">      3. Обнародовать решение на официальном сайте администрации</w:t>
      </w:r>
    </w:p>
    <w:p w:rsidR="00E74C3D" w:rsidRDefault="00E74C3D" w:rsidP="00E74C3D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МО СП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»:</w:t>
      </w:r>
      <w:proofErr w:type="spellStart"/>
      <w:r w:rsidR="00F3375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"http://tunka.admonline.ru/" \t "_blank" </w:instrText>
      </w:r>
      <w:r w:rsidR="00F33751">
        <w:rPr>
          <w:sz w:val="28"/>
          <w:szCs w:val="28"/>
        </w:rPr>
        <w:fldChar w:fldCharType="separate"/>
      </w:r>
      <w:r>
        <w:rPr>
          <w:rStyle w:val="a3"/>
          <w:rFonts w:eastAsiaTheme="majorEastAsia"/>
          <w:color w:val="000000"/>
          <w:sz w:val="28"/>
          <w:szCs w:val="28"/>
        </w:rPr>
        <w:t>http</w:t>
      </w:r>
      <w:proofErr w:type="spellEnd"/>
      <w:r>
        <w:rPr>
          <w:rStyle w:val="a3"/>
          <w:rFonts w:eastAsiaTheme="majorEastAsia"/>
          <w:color w:val="000000"/>
          <w:sz w:val="28"/>
          <w:szCs w:val="28"/>
        </w:rPr>
        <w:t>://</w:t>
      </w:r>
      <w:proofErr w:type="spellStart"/>
      <w:r>
        <w:rPr>
          <w:rStyle w:val="a3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F33751">
        <w:rPr>
          <w:sz w:val="28"/>
          <w:szCs w:val="28"/>
        </w:rPr>
        <w:fldChar w:fldCharType="end"/>
      </w:r>
      <w:r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</w:rPr>
        <w:t>и  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E74C3D" w:rsidRDefault="00E74C3D" w:rsidP="00E74C3D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с момента официального  </w:t>
      </w:r>
    </w:p>
    <w:p w:rsidR="00E74C3D" w:rsidRDefault="00E74C3D" w:rsidP="00E74C3D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обнародования.</w:t>
      </w:r>
    </w:p>
    <w:p w:rsidR="00E74C3D" w:rsidRDefault="00E74C3D" w:rsidP="00E74C3D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оставляю за собой.</w:t>
      </w:r>
    </w:p>
    <w:p w:rsidR="00E74C3D" w:rsidRDefault="00E74C3D" w:rsidP="00E74C3D">
      <w:pPr>
        <w:widowControl/>
        <w:autoSpaceDE/>
        <w:adjustRightInd/>
        <w:ind w:firstLine="708"/>
        <w:rPr>
          <w:sz w:val="28"/>
          <w:szCs w:val="28"/>
        </w:rPr>
      </w:pPr>
    </w:p>
    <w:p w:rsidR="00E74C3D" w:rsidRDefault="00E74C3D" w:rsidP="00E74C3D">
      <w:pPr>
        <w:ind w:firstLine="708"/>
        <w:rPr>
          <w:sz w:val="28"/>
          <w:szCs w:val="28"/>
        </w:rPr>
      </w:pPr>
    </w:p>
    <w:p w:rsidR="00E74C3D" w:rsidRDefault="00E74C3D" w:rsidP="00E74C3D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E74C3D" w:rsidRDefault="00E74C3D" w:rsidP="00E74C3D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 поселение 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                                            Т.В.Леонтьева</w:t>
      </w:r>
    </w:p>
    <w:p w:rsidR="00E74C3D" w:rsidRDefault="00E74C3D" w:rsidP="00E74C3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74C3D" w:rsidRDefault="00E74C3D" w:rsidP="00E74C3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1                                      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 решению Совета депутатов 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E036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C3D" w:rsidRDefault="00E74C3D" w:rsidP="00E74C3D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17 декабря  2020  г</w:t>
      </w:r>
      <w:r w:rsidR="001E036D">
        <w:rPr>
          <w:sz w:val="28"/>
          <w:szCs w:val="28"/>
        </w:rPr>
        <w:t xml:space="preserve">  № 3   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74C3D" w:rsidRDefault="001E036D" w:rsidP="001E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E74C3D">
        <w:rPr>
          <w:b/>
          <w:sz w:val="28"/>
          <w:szCs w:val="28"/>
        </w:rPr>
        <w:t>ПОЛОЖЕНИЕ</w:t>
      </w:r>
    </w:p>
    <w:p w:rsidR="001E036D" w:rsidRPr="006B448B" w:rsidRDefault="001E036D" w:rsidP="001E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B448B">
        <w:rPr>
          <w:b/>
          <w:sz w:val="28"/>
          <w:szCs w:val="28"/>
        </w:rPr>
        <w:t>по оплате труда  лиц, замещающих  должности</w:t>
      </w:r>
    </w:p>
    <w:p w:rsidR="001E036D" w:rsidRPr="006B448B" w:rsidRDefault="001E036D" w:rsidP="001E036D">
      <w:pPr>
        <w:rPr>
          <w:b/>
          <w:sz w:val="28"/>
          <w:szCs w:val="28"/>
        </w:rPr>
      </w:pPr>
      <w:r w:rsidRPr="006B448B">
        <w:rPr>
          <w:b/>
          <w:sz w:val="28"/>
          <w:szCs w:val="28"/>
        </w:rPr>
        <w:t xml:space="preserve">           муниципальной   службы   местной администрации </w:t>
      </w:r>
    </w:p>
    <w:p w:rsidR="001E036D" w:rsidRPr="006B448B" w:rsidRDefault="001E036D" w:rsidP="001E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B448B">
        <w:rPr>
          <w:b/>
          <w:sz w:val="28"/>
          <w:szCs w:val="28"/>
        </w:rPr>
        <w:t>муниципального образования   сельское поселение «</w:t>
      </w:r>
      <w:proofErr w:type="spellStart"/>
      <w:r w:rsidRPr="006B448B">
        <w:rPr>
          <w:b/>
          <w:sz w:val="28"/>
          <w:szCs w:val="28"/>
        </w:rPr>
        <w:t>Тунка</w:t>
      </w:r>
      <w:proofErr w:type="spellEnd"/>
      <w:r w:rsidRPr="006B448B">
        <w:rPr>
          <w:b/>
          <w:sz w:val="28"/>
          <w:szCs w:val="28"/>
        </w:rPr>
        <w:t>»</w:t>
      </w:r>
    </w:p>
    <w:p w:rsidR="00E74C3D" w:rsidRDefault="00E74C3D" w:rsidP="001E036D">
      <w:pPr>
        <w:rPr>
          <w:b/>
          <w:sz w:val="28"/>
          <w:szCs w:val="28"/>
        </w:rPr>
      </w:pPr>
    </w:p>
    <w:p w:rsidR="00E74C3D" w:rsidRDefault="00E74C3D" w:rsidP="00E74C3D">
      <w:pPr>
        <w:jc w:val="center"/>
        <w:rPr>
          <w:b/>
          <w:sz w:val="28"/>
          <w:szCs w:val="28"/>
        </w:rPr>
      </w:pPr>
    </w:p>
    <w:p w:rsidR="00E74C3D" w:rsidRDefault="00E74C3D" w:rsidP="00E74C3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Раздел 1. Общие положения</w:t>
      </w:r>
    </w:p>
    <w:p w:rsidR="00E74C3D" w:rsidRDefault="00E74C3D" w:rsidP="00E74C3D">
      <w:pPr>
        <w:ind w:firstLine="709"/>
        <w:jc w:val="center"/>
        <w:rPr>
          <w:b/>
          <w:sz w:val="28"/>
          <w:szCs w:val="28"/>
        </w:rPr>
      </w:pPr>
    </w:p>
    <w:p w:rsidR="00E74C3D" w:rsidRDefault="00E74C3D" w:rsidP="00E74C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Положение разработано в соответствии с Федеральным законом от 06.10.2003 г.№131-ФЗ «Об общих принципах организации местного самоуправления в Российской Федерации», Федеральным законом от 02.03.2007 №25-ФЗ «О муниципальной службе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Федерации», Законом Республики Бурятия от 10.09.2007 года  № 2431-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 О муниципальной</w:t>
      </w:r>
      <w:r>
        <w:rPr>
          <w:sz w:val="28"/>
          <w:szCs w:val="28"/>
        </w:rPr>
        <w:tab/>
        <w:t xml:space="preserve"> службе в Республике Бурятия.</w:t>
      </w:r>
    </w:p>
    <w:p w:rsidR="00E74C3D" w:rsidRDefault="00E74C3D" w:rsidP="00E74C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оплату труда лиц, замещающих должности муниципальной службы администрации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E74C3D" w:rsidRDefault="00E74C3D" w:rsidP="00E74C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1.Оплата труда муниципального служащего муниципального образования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производится в виде денежного содержания, которая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proofErr w:type="gramEnd"/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 выплатам относятся: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Ежемесячная надбавка к должностному окладу за выслугу лет на муниципальной службе.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Ежемесячная надбавка к должностному окладу  за классный чин.  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Ежемесячная надбавка к должностному окладу за особые условия  муниципальной службы..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Ежемесячное денежное поощрение.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 Премии  за выполнение  особо важных  и сложных заданий.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Единовременная выплата при предоставлении ежегодного  оплачиваемого отпуска  и материальная помощь.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 денежное содержание начисляются районный коэффициент, процентная надбавка к заработной плате за стаж работы в районах Крайнего  Севера,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 оплачиваемого отпуска).</w:t>
      </w:r>
    </w:p>
    <w:p w:rsidR="00E74C3D" w:rsidRDefault="00E74C3D" w:rsidP="00E74C3D">
      <w:pPr>
        <w:ind w:firstLine="709"/>
        <w:jc w:val="center"/>
        <w:rPr>
          <w:b/>
          <w:bCs/>
          <w:sz w:val="28"/>
          <w:szCs w:val="28"/>
        </w:rPr>
      </w:pPr>
    </w:p>
    <w:p w:rsidR="00E74C3D" w:rsidRDefault="00E74C3D" w:rsidP="00E74C3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Порядок установления должностных окладов.</w:t>
      </w:r>
    </w:p>
    <w:p w:rsidR="00E74C3D" w:rsidRDefault="00E74C3D" w:rsidP="00E74C3D">
      <w:pPr>
        <w:ind w:firstLine="709"/>
        <w:jc w:val="center"/>
        <w:rPr>
          <w:sz w:val="28"/>
          <w:szCs w:val="28"/>
        </w:rPr>
      </w:pPr>
    </w:p>
    <w:p w:rsidR="00E74C3D" w:rsidRDefault="00E74C3D" w:rsidP="00E74C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</w:t>
      </w:r>
      <w:r>
        <w:rPr>
          <w:spacing w:val="5"/>
          <w:sz w:val="28"/>
          <w:szCs w:val="28"/>
        </w:rPr>
        <w:t xml:space="preserve">Размеры должностных окладов муниципальных служащих устанавливаются </w:t>
      </w:r>
      <w:r>
        <w:rPr>
          <w:spacing w:val="2"/>
          <w:sz w:val="28"/>
          <w:szCs w:val="28"/>
        </w:rPr>
        <w:t>в соответствии с</w:t>
      </w:r>
      <w:r>
        <w:rPr>
          <w:spacing w:val="1"/>
          <w:sz w:val="28"/>
          <w:szCs w:val="28"/>
        </w:rPr>
        <w:t xml:space="preserve"> приложением № 1 к настоящему Положению.</w:t>
      </w:r>
    </w:p>
    <w:p w:rsidR="00E74C3D" w:rsidRDefault="00E74C3D" w:rsidP="00E74C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2.Размер должностного оклада конкретного муниципального служащего, в соответствии с</w:t>
      </w:r>
      <w:r>
        <w:rPr>
          <w:spacing w:val="3"/>
          <w:sz w:val="28"/>
          <w:szCs w:val="28"/>
        </w:rPr>
        <w:t xml:space="preserve"> замещаемой им должностью муниципаль</w:t>
      </w:r>
      <w:r>
        <w:rPr>
          <w:spacing w:val="6"/>
          <w:sz w:val="28"/>
          <w:szCs w:val="28"/>
        </w:rPr>
        <w:t>ной службы,</w:t>
      </w:r>
      <w:r>
        <w:rPr>
          <w:sz w:val="28"/>
          <w:szCs w:val="28"/>
        </w:rPr>
        <w:t xml:space="preserve"> устанавливается штатным расписанием муниципальных служащих администрации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и утверждается нормативным правовым актом  администрации поселения.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</w:t>
      </w:r>
    </w:p>
    <w:p w:rsidR="00E763B0" w:rsidRDefault="00E74C3D" w:rsidP="00E74C3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Порядок установления и выплаты ежемесячной надбавки </w:t>
      </w:r>
    </w:p>
    <w:p w:rsidR="00E74C3D" w:rsidRDefault="00E763B0" w:rsidP="00E74C3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к должностному окладу </w:t>
      </w:r>
      <w:r w:rsidR="00E74C3D">
        <w:rPr>
          <w:b/>
          <w:bCs/>
          <w:sz w:val="28"/>
          <w:szCs w:val="28"/>
        </w:rPr>
        <w:t>за классный чин.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Ежемесячная надбавка</w:t>
      </w:r>
      <w:r w:rsidR="00E763B0">
        <w:rPr>
          <w:sz w:val="28"/>
          <w:szCs w:val="28"/>
        </w:rPr>
        <w:t xml:space="preserve"> к должностному окладу </w:t>
      </w:r>
      <w:r>
        <w:rPr>
          <w:sz w:val="28"/>
          <w:szCs w:val="28"/>
        </w:rPr>
        <w:t xml:space="preserve"> за классный чин выплачивается в размерах согласно приложению № 2 к настоящему Положению.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2.Надбавка начисляется </w:t>
      </w:r>
      <w:proofErr w:type="gramStart"/>
      <w:r>
        <w:rPr>
          <w:sz w:val="28"/>
          <w:szCs w:val="28"/>
        </w:rPr>
        <w:t>исходя из  должностного оклада муниципального служащего без учета доплат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 с заработной платой.     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</w:t>
      </w:r>
      <w:r w:rsidR="00E763B0">
        <w:rPr>
          <w:sz w:val="28"/>
          <w:szCs w:val="28"/>
        </w:rPr>
        <w:t xml:space="preserve"> Ежемесячная надбавка к должностному окладу  за классный чин </w:t>
      </w:r>
      <w:r>
        <w:rPr>
          <w:sz w:val="28"/>
          <w:szCs w:val="28"/>
        </w:rPr>
        <w:t>учитывается  во всех случаях исчисления среднего заработка.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 увольнении муниципального  служащего, </w:t>
      </w:r>
      <w:r w:rsidR="00E763B0">
        <w:rPr>
          <w:sz w:val="28"/>
          <w:szCs w:val="28"/>
        </w:rPr>
        <w:t>ежемесячная надбавка к должностному окладу  за классный чин</w:t>
      </w:r>
      <w:r>
        <w:rPr>
          <w:sz w:val="28"/>
          <w:szCs w:val="28"/>
        </w:rPr>
        <w:t>, начисляется пропорционально отработанному времени и ее выплата производится при окончательном расчете.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763B0" w:rsidRDefault="00E74C3D" w:rsidP="00E74C3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Раздел 4. Порядок установления и выплаты ежемесячной </w:t>
      </w:r>
    </w:p>
    <w:p w:rsidR="00E763B0" w:rsidRDefault="00E763B0" w:rsidP="00E74C3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E74C3D">
        <w:rPr>
          <w:b/>
          <w:bCs/>
          <w:sz w:val="28"/>
          <w:szCs w:val="28"/>
        </w:rPr>
        <w:t>надбавки</w:t>
      </w:r>
      <w:r w:rsidRPr="00E763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должностному окладу</w:t>
      </w:r>
      <w:r w:rsidR="00E74C3D">
        <w:rPr>
          <w:b/>
          <w:bCs/>
          <w:sz w:val="28"/>
          <w:szCs w:val="28"/>
        </w:rPr>
        <w:t xml:space="preserve"> за выслугу лет</w:t>
      </w:r>
    </w:p>
    <w:p w:rsidR="00E74C3D" w:rsidRDefault="00E763B0" w:rsidP="00E74C3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E74C3D">
        <w:rPr>
          <w:b/>
          <w:bCs/>
          <w:sz w:val="28"/>
          <w:szCs w:val="28"/>
        </w:rPr>
        <w:t xml:space="preserve"> на муниципальной службе.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Ежемесячная надбавка </w:t>
      </w:r>
      <w:r w:rsidR="00E763B0">
        <w:rPr>
          <w:sz w:val="28"/>
          <w:szCs w:val="28"/>
        </w:rPr>
        <w:t xml:space="preserve">к должностному окладу  </w:t>
      </w:r>
      <w:r>
        <w:rPr>
          <w:sz w:val="28"/>
          <w:szCs w:val="28"/>
        </w:rPr>
        <w:t xml:space="preserve">за выслугу лет на муниципальной службе (далее – надбавка за выслугу лет) начисляется согласно стажу муниципальной службы в процентах к должностному окладу. 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Надбавка за выслугу лет устанавливается в следующих размерах:</w:t>
      </w:r>
    </w:p>
    <w:p w:rsidR="00E74C3D" w:rsidRDefault="00E74C3D" w:rsidP="00E74C3D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при стаже муниципальной службы</w:t>
      </w:r>
      <w:r>
        <w:rPr>
          <w:sz w:val="28"/>
          <w:szCs w:val="28"/>
        </w:rPr>
        <w:t>                в процентах</w:t>
      </w:r>
    </w:p>
    <w:p w:rsidR="00E74C3D" w:rsidRDefault="00E74C3D" w:rsidP="00E74C3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1 года до 5 лет                                                        </w:t>
      </w:r>
      <w:r>
        <w:rPr>
          <w:spacing w:val="-25"/>
          <w:sz w:val="28"/>
          <w:szCs w:val="28"/>
        </w:rPr>
        <w:t>10</w:t>
      </w:r>
    </w:p>
    <w:p w:rsidR="00E74C3D" w:rsidRDefault="00E74C3D" w:rsidP="00E74C3D">
      <w:pPr>
        <w:shd w:val="clear" w:color="auto" w:fill="FFFFFF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от 5 до 10 лет</w:t>
      </w:r>
      <w:r>
        <w:rPr>
          <w:sz w:val="28"/>
          <w:szCs w:val="28"/>
        </w:rPr>
        <w:t xml:space="preserve">                                                              </w:t>
      </w:r>
      <w:r>
        <w:rPr>
          <w:spacing w:val="-25"/>
          <w:sz w:val="28"/>
          <w:szCs w:val="28"/>
        </w:rPr>
        <w:t>15</w:t>
      </w:r>
    </w:p>
    <w:p w:rsidR="00E74C3D" w:rsidRDefault="00E74C3D" w:rsidP="00E74C3D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от 10 до 15 лет</w:t>
      </w:r>
      <w:r>
        <w:rPr>
          <w:sz w:val="28"/>
          <w:szCs w:val="28"/>
        </w:rPr>
        <w:t xml:space="preserve">                                                            </w:t>
      </w:r>
      <w:r>
        <w:rPr>
          <w:spacing w:val="-6"/>
          <w:sz w:val="28"/>
          <w:szCs w:val="28"/>
        </w:rPr>
        <w:t>20</w:t>
      </w:r>
    </w:p>
    <w:p w:rsidR="00E74C3D" w:rsidRDefault="00E74C3D" w:rsidP="00E74C3D">
      <w:pPr>
        <w:shd w:val="clear" w:color="auto" w:fill="FFFFFF"/>
        <w:ind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свыше 15 лет                                                              </w:t>
      </w:r>
      <w:r>
        <w:rPr>
          <w:spacing w:val="-8"/>
          <w:sz w:val="28"/>
          <w:szCs w:val="28"/>
        </w:rPr>
        <w:t>30</w:t>
      </w:r>
    </w:p>
    <w:p w:rsidR="00E74C3D" w:rsidRDefault="00E74C3D" w:rsidP="00E74C3D">
      <w:pPr>
        <w:shd w:val="clear" w:color="auto" w:fill="FFFFFF"/>
        <w:ind w:firstLine="709"/>
        <w:rPr>
          <w:sz w:val="28"/>
          <w:szCs w:val="28"/>
        </w:rPr>
      </w:pPr>
    </w:p>
    <w:p w:rsidR="00E74C3D" w:rsidRDefault="00E74C3D" w:rsidP="00E74C3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3.Исчисление стажа муниципальной службы осуществляется в соответствии с законодательством Республики Бурятия.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переводе работника на муниципальную службу и для вновь принимаемых муниципальных служащих стаж муниципальной службы  размер надбавок определяется распоряжением  администрации поселения на </w:t>
      </w:r>
      <w:r>
        <w:rPr>
          <w:sz w:val="28"/>
          <w:szCs w:val="28"/>
        </w:rPr>
        <w:lastRenderedPageBreak/>
        <w:t>основании решения комиссии по исчислению стажа муниципальной службы администрации поселения.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муниципальных служащих, продолжающих работу на муниципальной службе, при увеличении стажа перерасчет надбавки за выслугу лет производится бухгалтерией без издания распоряжения администрации поселения. 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Надбавка за выслугу лет начисляется </w:t>
      </w:r>
      <w:proofErr w:type="gramStart"/>
      <w:r>
        <w:rPr>
          <w:sz w:val="28"/>
          <w:szCs w:val="28"/>
        </w:rPr>
        <w:t>исходя из должностного оклада  муниципального служащего без учета доплат 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с заработной платой.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7, Ежемесячная надбавка за выслугу лет учитывается во всех случаях исчисления среднего заработка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E74C3D" w:rsidRDefault="00E74C3D" w:rsidP="00E74C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10.В том случае, если у муниципального служащего право на назначение или изменение размера надбавки 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устанавливается указанная надбавка с момента</w:t>
      </w:r>
      <w:proofErr w:type="gramEnd"/>
      <w:r>
        <w:rPr>
          <w:sz w:val="28"/>
          <w:szCs w:val="28"/>
        </w:rPr>
        <w:t xml:space="preserve"> наступления этого права и производится соответствующий  перерасчет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среднего заработка</w:t>
      </w:r>
      <w:r>
        <w:rPr>
          <w:b/>
          <w:sz w:val="28"/>
          <w:szCs w:val="28"/>
        </w:rPr>
        <w:t>.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11.При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12.Стаж работы для выплаты ежемесячной надбавки за выслугу лет  определяются  комиссией по установлению трудового стажа. 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</w:p>
    <w:p w:rsidR="00E763B0" w:rsidRDefault="00E74C3D" w:rsidP="00E74C3D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5. Порядок установления и выплаты ежемесячной надбавки</w:t>
      </w:r>
      <w:r w:rsidR="00E763B0" w:rsidRPr="00E763B0">
        <w:rPr>
          <w:sz w:val="28"/>
          <w:szCs w:val="28"/>
        </w:rPr>
        <w:t xml:space="preserve"> </w:t>
      </w:r>
    </w:p>
    <w:p w:rsidR="00E763B0" w:rsidRDefault="00E763B0" w:rsidP="00E74C3D">
      <w:pPr>
        <w:pStyle w:val="ConsPlusNormal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763B0">
        <w:rPr>
          <w:b/>
          <w:sz w:val="28"/>
          <w:szCs w:val="28"/>
        </w:rPr>
        <w:t>к должностному окладу</w:t>
      </w:r>
      <w:r w:rsidR="00E74C3D">
        <w:rPr>
          <w:b/>
          <w:bCs/>
          <w:sz w:val="28"/>
          <w:szCs w:val="28"/>
        </w:rPr>
        <w:t xml:space="preserve"> за особые условия</w:t>
      </w:r>
    </w:p>
    <w:p w:rsidR="00E74C3D" w:rsidRDefault="00E763B0" w:rsidP="00E74C3D">
      <w:pPr>
        <w:pStyle w:val="ConsPlusNormal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E74C3D">
        <w:rPr>
          <w:b/>
          <w:bCs/>
          <w:sz w:val="28"/>
          <w:szCs w:val="28"/>
        </w:rPr>
        <w:t xml:space="preserve"> муниципальной </w:t>
      </w:r>
      <w:r>
        <w:rPr>
          <w:b/>
          <w:bCs/>
          <w:sz w:val="28"/>
          <w:szCs w:val="28"/>
        </w:rPr>
        <w:t xml:space="preserve">  </w:t>
      </w:r>
      <w:r w:rsidR="00E74C3D">
        <w:rPr>
          <w:b/>
          <w:bCs/>
          <w:sz w:val="28"/>
          <w:szCs w:val="28"/>
        </w:rPr>
        <w:t xml:space="preserve">службы. </w:t>
      </w:r>
    </w:p>
    <w:p w:rsidR="00E74C3D" w:rsidRDefault="00E74C3D" w:rsidP="00E74C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E74C3D" w:rsidRDefault="00E74C3D" w:rsidP="00E74C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E74C3D" w:rsidRDefault="00E74C3D" w:rsidP="00E74C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 старшим и младшим должностям  130% должностного оклада. 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763B0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>
        <w:rPr>
          <w:sz w:val="28"/>
          <w:szCs w:val="28"/>
        </w:rPr>
        <w:t xml:space="preserve">начисляется </w:t>
      </w:r>
      <w:proofErr w:type="gramStart"/>
      <w:r>
        <w:rPr>
          <w:sz w:val="28"/>
          <w:szCs w:val="28"/>
        </w:rPr>
        <w:t>исходя  из должностного оклада муниципального служащего без учета доплат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с заработной платой.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</w:t>
      </w:r>
      <w:r w:rsidR="00E763B0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>
        <w:rPr>
          <w:sz w:val="28"/>
          <w:szCs w:val="28"/>
        </w:rPr>
        <w:t>учитывается во всех случаях исчисления  среднего заработка.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r w:rsidR="00E763B0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>
        <w:rPr>
          <w:sz w:val="28"/>
          <w:szCs w:val="28"/>
        </w:rPr>
        <w:t>выплачивается с момента назначения.</w:t>
      </w:r>
    </w:p>
    <w:p w:rsidR="00E74C3D" w:rsidRDefault="00E74C3D" w:rsidP="00E74C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5.При увольнении  муниципального служащего, если ему была  установлена </w:t>
      </w:r>
      <w:r w:rsidR="00E763B0">
        <w:rPr>
          <w:sz w:val="28"/>
          <w:szCs w:val="28"/>
        </w:rPr>
        <w:t>ежемесячная надбавка к должностному окладу за особые условия муниципальной службы</w:t>
      </w:r>
      <w:r>
        <w:rPr>
          <w:sz w:val="28"/>
          <w:szCs w:val="28"/>
        </w:rPr>
        <w:t xml:space="preserve">, она начисляется пропорционально отработанному времени и ее выплата производится  при окончательном расчете. </w:t>
      </w: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</w:p>
    <w:p w:rsidR="00E763B0" w:rsidRDefault="00E74C3D" w:rsidP="00E74C3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6.  Порядок установления и выплаты ежемесячного </w:t>
      </w:r>
    </w:p>
    <w:p w:rsidR="00E74C3D" w:rsidRDefault="00E763B0" w:rsidP="00E74C3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E74C3D">
        <w:rPr>
          <w:b/>
          <w:bCs/>
          <w:sz w:val="28"/>
          <w:szCs w:val="28"/>
        </w:rPr>
        <w:t>денежного поощрения.</w:t>
      </w:r>
    </w:p>
    <w:p w:rsidR="00E74C3D" w:rsidRDefault="00E74C3D" w:rsidP="00E74C3D">
      <w:pPr>
        <w:ind w:firstLine="709"/>
        <w:rPr>
          <w:b/>
          <w:bCs/>
          <w:sz w:val="28"/>
          <w:szCs w:val="28"/>
        </w:rPr>
      </w:pPr>
    </w:p>
    <w:p w:rsidR="00E74C3D" w:rsidRDefault="00E74C3D" w:rsidP="00E74C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Ежемесячное денежное поощрение является составляющей денежного содержания муниципального служащего.</w:t>
      </w:r>
    </w:p>
    <w:p w:rsidR="00E74C3D" w:rsidRDefault="00E74C3D" w:rsidP="00E74C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E74C3D" w:rsidRDefault="00E74C3D" w:rsidP="00E74C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Ежемесячное денежное поощрение устанавливается со дня поступления на муниципальную службу.</w:t>
      </w:r>
    </w:p>
    <w:p w:rsidR="00E74C3D" w:rsidRDefault="00E74C3D" w:rsidP="00E74C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Муниципальным служащим ежемесячное денежное поощрение выплачивается в следующих размерах:</w:t>
      </w:r>
    </w:p>
    <w:p w:rsidR="00E74C3D" w:rsidRDefault="00E74C3D" w:rsidP="00E74C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старшие и младшие  должности муниципальной службы – </w:t>
      </w:r>
    </w:p>
    <w:p w:rsidR="00E74C3D" w:rsidRDefault="00E74C3D" w:rsidP="00E74C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2,0 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оклада.</w:t>
      </w:r>
    </w:p>
    <w:p w:rsidR="00E74C3D" w:rsidRDefault="00E74C3D" w:rsidP="00E74C3D">
      <w:pPr>
        <w:ind w:firstLine="709"/>
        <w:rPr>
          <w:sz w:val="28"/>
          <w:szCs w:val="28"/>
        </w:rPr>
      </w:pPr>
    </w:p>
    <w:p w:rsidR="00E74C3D" w:rsidRDefault="00E74C3D" w:rsidP="00E74C3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E763B0" w:rsidRDefault="00E74C3D" w:rsidP="00E74C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Раздел 7.  Порядок установления и выплаты  премии  </w:t>
      </w:r>
      <w:proofErr w:type="gramStart"/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  </w:t>
      </w:r>
    </w:p>
    <w:p w:rsidR="00E74C3D" w:rsidRDefault="00E763B0" w:rsidP="00E74C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E74C3D">
        <w:rPr>
          <w:b/>
          <w:sz w:val="28"/>
          <w:szCs w:val="28"/>
        </w:rPr>
        <w:t>выполнение  особо важных  и сложных заданий</w:t>
      </w:r>
      <w:r w:rsidR="00E74C3D">
        <w:rPr>
          <w:sz w:val="28"/>
          <w:szCs w:val="28"/>
        </w:rPr>
        <w:t>.</w:t>
      </w:r>
    </w:p>
    <w:p w:rsidR="00E74C3D" w:rsidRDefault="00E74C3D" w:rsidP="00E74C3D">
      <w:pPr>
        <w:ind w:firstLine="709"/>
        <w:jc w:val="center"/>
        <w:rPr>
          <w:b/>
          <w:bCs/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1.Премирование муниципальных служащих осуществляется в соответствии с положением о премировании утвержденным </w:t>
      </w:r>
      <w:r>
        <w:rPr>
          <w:b/>
          <w:sz w:val="28"/>
          <w:szCs w:val="28"/>
        </w:rPr>
        <w:t xml:space="preserve"> </w:t>
      </w:r>
      <w:r w:rsidR="00C00C10">
        <w:rPr>
          <w:sz w:val="28"/>
          <w:szCs w:val="28"/>
        </w:rPr>
        <w:t>г</w:t>
      </w:r>
      <w:r w:rsidRPr="00C00C10">
        <w:rPr>
          <w:sz w:val="28"/>
          <w:szCs w:val="28"/>
        </w:rPr>
        <w:t>лавой</w:t>
      </w:r>
      <w:r w:rsidR="00C00C10">
        <w:rPr>
          <w:sz w:val="28"/>
          <w:szCs w:val="28"/>
        </w:rPr>
        <w:t xml:space="preserve"> ,</w:t>
      </w:r>
      <w:r>
        <w:rPr>
          <w:sz w:val="28"/>
          <w:szCs w:val="28"/>
        </w:rPr>
        <w:t>с учетом обеспечения задач и   функций органа местного самоуправления сельского поселения, исполнения должностного регламента, максимальными  размерами  не ограничивается.</w:t>
      </w:r>
    </w:p>
    <w:p w:rsidR="00E74C3D" w:rsidRDefault="00E74C3D" w:rsidP="00E74C3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2.Премирование производится  за отчетный период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квартал, год).</w:t>
      </w:r>
    </w:p>
    <w:p w:rsidR="00E74C3D" w:rsidRDefault="00E74C3D" w:rsidP="00E74C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Премия не является обязательной выплатой.</w:t>
      </w:r>
    </w:p>
    <w:p w:rsidR="00E74C3D" w:rsidRDefault="00E74C3D" w:rsidP="00E74C3D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 </w:t>
      </w:r>
    </w:p>
    <w:p w:rsidR="00E74C3D" w:rsidRDefault="00E74C3D" w:rsidP="00E74C3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Порядок установления и выплаты единовременной выплаты при предоставлении ежегодного оплачиваемого отпуска</w:t>
      </w:r>
    </w:p>
    <w:p w:rsidR="00E74C3D" w:rsidRDefault="00E74C3D" w:rsidP="00E74C3D">
      <w:pPr>
        <w:ind w:firstLine="709"/>
        <w:jc w:val="center"/>
        <w:rPr>
          <w:sz w:val="28"/>
          <w:szCs w:val="28"/>
        </w:rPr>
      </w:pP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 Единовременная выплата  при предоставлении ежегодного оплачиваемого отпуска (далее – единовременная выплата) выплачивается 1 раз в год (с 1 января по 31 декабря)  в размере 2-х должностных окладов.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Муниципальный служащий  получает единовременную выплату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  единовременная выплата. При разделении  отпуска в установленном законодательством порядке на части, единовременная выплата по желанию муниципального служащего производится 1 раз в любой из периодов ухода в отпуск в течение календарного года.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Муниципальным служащим, отработавшим неполный календарный год, единовременная выплата  производится пропорционально числу </w:t>
      </w:r>
      <w:proofErr w:type="gramStart"/>
      <w:r>
        <w:rPr>
          <w:sz w:val="28"/>
          <w:szCs w:val="28"/>
        </w:rPr>
        <w:t>отработанных полных месяцев</w:t>
      </w:r>
      <w:proofErr w:type="gramEnd"/>
      <w:r>
        <w:rPr>
          <w:sz w:val="28"/>
          <w:szCs w:val="28"/>
        </w:rPr>
        <w:t xml:space="preserve"> в календарном году.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Раздел 9.  Порядок установления и выплаты материальной помощи.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Материальная помощь выплачивается  в размере 1 должностного оклада в год.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Материальная помощь выплачивается на основании письменного заявления муниципального служащего.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служащий имеет право получить материальную помощь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 материальная помощь.</w:t>
      </w:r>
    </w:p>
    <w:p w:rsidR="00E74C3D" w:rsidRDefault="00E74C3D" w:rsidP="00E7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начисления материальной помощи служит виза главы администрации поселения на заявлении муниципального служащего, принятия отдельного распоряжения в данном случае не требуется.</w:t>
      </w: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</w:p>
    <w:p w:rsidR="00E74C3D" w:rsidRDefault="00E74C3D" w:rsidP="00E74C3D">
      <w:pPr>
        <w:jc w:val="right"/>
        <w:rPr>
          <w:sz w:val="28"/>
          <w:szCs w:val="28"/>
        </w:rPr>
      </w:pPr>
    </w:p>
    <w:p w:rsidR="00E74C3D" w:rsidRDefault="00E74C3D" w:rsidP="00E74C3D">
      <w:pPr>
        <w:jc w:val="right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Приложение № 1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E74C3D" w:rsidRDefault="00E74C3D" w:rsidP="00E74C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E74C3D" w:rsidRDefault="00E74C3D" w:rsidP="00E74C3D">
      <w:pPr>
        <w:jc w:val="right"/>
        <w:rPr>
          <w:sz w:val="28"/>
          <w:szCs w:val="28"/>
        </w:rPr>
      </w:pPr>
    </w:p>
    <w:p w:rsidR="00E74C3D" w:rsidRDefault="00E74C3D" w:rsidP="00E74C3D">
      <w:pPr>
        <w:jc w:val="right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муниципальных служащих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E74C3D" w:rsidRDefault="00E74C3D" w:rsidP="00E74C3D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45"/>
        <w:gridCol w:w="4900"/>
        <w:gridCol w:w="4026"/>
      </w:tblGrid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оклад, руб.</w:t>
            </w:r>
          </w:p>
        </w:tc>
      </w:tr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3648</w:t>
            </w:r>
          </w:p>
        </w:tc>
      </w:tr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3356</w:t>
            </w:r>
          </w:p>
        </w:tc>
      </w:tr>
      <w:tr w:rsidR="00E74C3D" w:rsidTr="00E74C3D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разряд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2239</w:t>
            </w:r>
          </w:p>
        </w:tc>
      </w:tr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разряд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2657</w:t>
            </w:r>
          </w:p>
        </w:tc>
      </w:tr>
    </w:tbl>
    <w:p w:rsidR="00E74C3D" w:rsidRDefault="00E74C3D" w:rsidP="00E74C3D">
      <w:pPr>
        <w:ind w:firstLine="540"/>
        <w:rPr>
          <w:sz w:val="28"/>
          <w:szCs w:val="28"/>
        </w:rPr>
      </w:pPr>
    </w:p>
    <w:p w:rsidR="00E74C3D" w:rsidRDefault="00E74C3D" w:rsidP="00E7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 </w:t>
      </w:r>
    </w:p>
    <w:p w:rsidR="00E74C3D" w:rsidRDefault="00E74C3D" w:rsidP="00E74C3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Приложение № 2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E74C3D" w:rsidRDefault="00E74C3D" w:rsidP="00E74C3D">
      <w:pPr>
        <w:shd w:val="clear" w:color="auto" w:fill="FFFFFF"/>
        <w:jc w:val="both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за классный чин муниципальных служащих</w:t>
      </w:r>
    </w:p>
    <w:p w:rsidR="00E74C3D" w:rsidRDefault="00E74C3D" w:rsidP="00E74C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43"/>
        <w:gridCol w:w="5680"/>
        <w:gridCol w:w="3248"/>
      </w:tblGrid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оклад, руб.</w:t>
            </w:r>
          </w:p>
        </w:tc>
      </w:tr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1419</w:t>
            </w:r>
          </w:p>
        </w:tc>
      </w:tr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1232</w:t>
            </w:r>
          </w:p>
        </w:tc>
      </w:tr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1135</w:t>
            </w:r>
          </w:p>
        </w:tc>
      </w:tr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948</w:t>
            </w:r>
          </w:p>
        </w:tc>
      </w:tr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853</w:t>
            </w:r>
          </w:p>
        </w:tc>
      </w:tr>
      <w:tr w:rsidR="00E74C3D" w:rsidTr="00E7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3D" w:rsidRDefault="00E7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</w:t>
            </w:r>
          </w:p>
        </w:tc>
      </w:tr>
    </w:tbl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ind w:firstLine="709"/>
        <w:jc w:val="both"/>
        <w:rPr>
          <w:sz w:val="28"/>
          <w:szCs w:val="28"/>
        </w:rPr>
      </w:pPr>
    </w:p>
    <w:p w:rsidR="00E74C3D" w:rsidRDefault="00E74C3D" w:rsidP="00E74C3D">
      <w:pPr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jc w:val="center"/>
        <w:rPr>
          <w:sz w:val="28"/>
          <w:szCs w:val="28"/>
        </w:rPr>
      </w:pPr>
    </w:p>
    <w:p w:rsidR="00E74C3D" w:rsidRDefault="00E74C3D" w:rsidP="00E74C3D">
      <w:pPr>
        <w:rPr>
          <w:sz w:val="28"/>
          <w:szCs w:val="28"/>
        </w:rPr>
      </w:pPr>
    </w:p>
    <w:p w:rsidR="00E74C3D" w:rsidRDefault="00E74C3D" w:rsidP="00E74C3D"/>
    <w:p w:rsidR="00E74C3D" w:rsidRDefault="00E74C3D" w:rsidP="00E74C3D">
      <w:pPr>
        <w:tabs>
          <w:tab w:val="left" w:pos="1290"/>
        </w:tabs>
      </w:pPr>
      <w:r>
        <w:tab/>
      </w:r>
    </w:p>
    <w:p w:rsidR="00FC4E88" w:rsidRDefault="00FC4E88"/>
    <w:sectPr w:rsidR="00FC4E88" w:rsidSect="00FC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3D"/>
    <w:rsid w:val="001E036D"/>
    <w:rsid w:val="006B448B"/>
    <w:rsid w:val="00843BA4"/>
    <w:rsid w:val="00C00C10"/>
    <w:rsid w:val="00E74C3D"/>
    <w:rsid w:val="00E763B0"/>
    <w:rsid w:val="00F33751"/>
    <w:rsid w:val="00FC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C3D"/>
    <w:rPr>
      <w:color w:val="0000FF"/>
      <w:u w:val="single"/>
    </w:rPr>
  </w:style>
  <w:style w:type="paragraph" w:styleId="a4">
    <w:name w:val="No Spacing"/>
    <w:uiPriority w:val="1"/>
    <w:qFormat/>
    <w:rsid w:val="00E74C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74C3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74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2020-12-10T06:54:00Z</dcterms:created>
  <dcterms:modified xsi:type="dcterms:W3CDTF">2020-12-11T06:36:00Z</dcterms:modified>
</cp:coreProperties>
</file>