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2" w:rsidRPr="007C03D2" w:rsidRDefault="00207C02" w:rsidP="00207C02">
      <w:pPr>
        <w:ind w:hanging="180"/>
        <w:rPr>
          <w:sz w:val="28"/>
          <w:szCs w:val="28"/>
        </w:rPr>
      </w:pPr>
      <w:r>
        <w:rPr>
          <w:rStyle w:val="ft120"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</w:t>
      </w:r>
      <w:r w:rsidRPr="007F0635">
        <w:t xml:space="preserve">    </w:t>
      </w:r>
      <w:r>
        <w:rPr>
          <w:sz w:val="28"/>
          <w:szCs w:val="28"/>
        </w:rPr>
        <w:t xml:space="preserve">         </w:t>
      </w:r>
      <w:r w:rsidRPr="007C03D2">
        <w:rPr>
          <w:sz w:val="28"/>
          <w:szCs w:val="28"/>
        </w:rPr>
        <w:t xml:space="preserve">МЕСТНАЯ     АДМИНИСТРАЦИЯ </w:t>
      </w:r>
    </w:p>
    <w:p w:rsidR="00207C02" w:rsidRPr="007C03D2" w:rsidRDefault="00207C02" w:rsidP="00207C02">
      <w:pPr>
        <w:rPr>
          <w:sz w:val="28"/>
          <w:szCs w:val="28"/>
        </w:rPr>
      </w:pPr>
      <w:r w:rsidRPr="007C03D2">
        <w:rPr>
          <w:sz w:val="28"/>
          <w:szCs w:val="28"/>
        </w:rPr>
        <w:t xml:space="preserve">                               МУНИЦИПАЛЬНОГО   ОБРАЗОВАНИЯ </w:t>
      </w:r>
    </w:p>
    <w:p w:rsidR="00207C02" w:rsidRPr="00BF18BE" w:rsidRDefault="00207C02" w:rsidP="00207C02">
      <w:r w:rsidRPr="00BF18BE">
        <w:t xml:space="preserve">                                СЕЛЬСКОЕ ПОСЕЛЕНИЕ     «ТУНКА»</w:t>
      </w:r>
    </w:p>
    <w:p w:rsidR="00207C02" w:rsidRPr="00BF18BE" w:rsidRDefault="00207C02" w:rsidP="00207C02">
      <w:pPr>
        <w:pBdr>
          <w:bottom w:val="single" w:sz="12" w:space="0" w:color="auto"/>
        </w:pBdr>
      </w:pPr>
      <w:r w:rsidRPr="00BF18BE">
        <w:t xml:space="preserve">                                       РЕСПУБЛИКИ  БУРЯТИЯ                                                                    </w:t>
      </w:r>
    </w:p>
    <w:p w:rsidR="00207C02" w:rsidRPr="00BF18BE" w:rsidRDefault="00207C02" w:rsidP="00207C02">
      <w:r w:rsidRPr="00BF18BE">
        <w:t xml:space="preserve">671021,Республика   Бурятия,   </w:t>
      </w:r>
      <w:proofErr w:type="spellStart"/>
      <w:r w:rsidRPr="00BF18BE">
        <w:t>Тункинский</w:t>
      </w:r>
      <w:proofErr w:type="spellEnd"/>
      <w:r w:rsidRPr="00BF18BE">
        <w:t xml:space="preserve">   район,  с. </w:t>
      </w:r>
      <w:proofErr w:type="spellStart"/>
      <w:r w:rsidRPr="00BF18BE">
        <w:t>Тунка</w:t>
      </w:r>
      <w:proofErr w:type="spellEnd"/>
      <w:r w:rsidRPr="00BF18BE">
        <w:t>, ул.  Горького  61, тел.92-3-35, факс  92-2-30.</w:t>
      </w:r>
    </w:p>
    <w:p w:rsidR="007D5C45" w:rsidRPr="00BF18BE" w:rsidRDefault="004D6FA8" w:rsidP="007D5C45">
      <w:pPr>
        <w:rPr>
          <w:b/>
        </w:rPr>
      </w:pPr>
      <w:r w:rsidRPr="00BF18BE">
        <w:t xml:space="preserve">                                         </w:t>
      </w:r>
      <w:r w:rsidR="007D5C45" w:rsidRPr="00BF18BE">
        <w:rPr>
          <w:b/>
        </w:rPr>
        <w:t xml:space="preserve">    Постановление                              </w:t>
      </w:r>
    </w:p>
    <w:p w:rsidR="004D6FA8" w:rsidRPr="00BF18BE" w:rsidRDefault="004D6FA8" w:rsidP="00207C02">
      <w:r w:rsidRPr="00BF18BE">
        <w:t xml:space="preserve">                                                                                       </w:t>
      </w:r>
    </w:p>
    <w:p w:rsidR="007D5C45" w:rsidRPr="00BF18BE" w:rsidRDefault="004D6FA8" w:rsidP="004D6FA8">
      <w:pPr>
        <w:rPr>
          <w:b/>
        </w:rPr>
      </w:pPr>
      <w:r w:rsidRPr="00BF18BE">
        <w:t xml:space="preserve">       </w:t>
      </w:r>
      <w:r w:rsidR="007D5C45" w:rsidRPr="00BF18BE">
        <w:t>18</w:t>
      </w:r>
      <w:r w:rsidR="00BF18BE" w:rsidRPr="00BF18BE">
        <w:t>.12.2012</w:t>
      </w:r>
      <w:r w:rsidRPr="00BF18BE">
        <w:t xml:space="preserve"> </w:t>
      </w:r>
      <w:r w:rsidR="00BF18BE" w:rsidRPr="00BF18BE">
        <w:t>г.                                                                                     № 133</w:t>
      </w:r>
      <w:r w:rsidRPr="00BF18BE">
        <w:t xml:space="preserve">                                                                                                                     </w:t>
      </w:r>
      <w:r w:rsidR="008C3087" w:rsidRPr="00BF18BE">
        <w:rPr>
          <w:b/>
        </w:rPr>
        <w:t xml:space="preserve">                       </w:t>
      </w:r>
      <w:r w:rsidR="007D5C45" w:rsidRPr="00BF18BE">
        <w:rPr>
          <w:b/>
        </w:rPr>
        <w:t xml:space="preserve">                                         </w:t>
      </w:r>
    </w:p>
    <w:p w:rsidR="00207C02" w:rsidRPr="00BF18BE" w:rsidRDefault="007D5C45" w:rsidP="004D6FA8">
      <w:pPr>
        <w:rPr>
          <w:b/>
        </w:rPr>
      </w:pPr>
      <w:r w:rsidRPr="00BF18BE">
        <w:rPr>
          <w:b/>
        </w:rPr>
        <w:t xml:space="preserve">                               </w:t>
      </w:r>
      <w:r w:rsidR="00207C02" w:rsidRPr="00BF18BE">
        <w:rPr>
          <w:b/>
        </w:rPr>
        <w:t xml:space="preserve">        </w:t>
      </w:r>
      <w:r w:rsidR="00A70350" w:rsidRPr="00BF18BE">
        <w:rPr>
          <w:b/>
        </w:rPr>
        <w:t xml:space="preserve">                </w:t>
      </w:r>
      <w:r w:rsidR="00207C02" w:rsidRPr="00BF18BE">
        <w:rPr>
          <w:b/>
        </w:rPr>
        <w:t xml:space="preserve"> </w:t>
      </w:r>
    </w:p>
    <w:p w:rsidR="008C3087" w:rsidRPr="00BF18BE" w:rsidRDefault="00207C02" w:rsidP="008C3087">
      <w:pPr>
        <w:pStyle w:val="ConsPlusNormal"/>
        <w:widowControl/>
        <w:ind w:firstLine="0"/>
        <w:jc w:val="both"/>
        <w:outlineLvl w:val="0"/>
        <w:rPr>
          <w:rFonts w:eastAsia="Calibri"/>
          <w:sz w:val="24"/>
          <w:szCs w:val="24"/>
        </w:rPr>
      </w:pPr>
      <w:r w:rsidRPr="00BF18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C02" w:rsidRPr="00BF18BE" w:rsidRDefault="00207C02" w:rsidP="00207C02">
      <w:pPr>
        <w:pStyle w:val="Heading"/>
        <w:ind w:right="5819"/>
        <w:rPr>
          <w:rFonts w:ascii="Times New Roman" w:hAnsi="Times New Roman" w:cs="Times New Roman"/>
          <w:b w:val="0"/>
          <w:sz w:val="24"/>
          <w:szCs w:val="24"/>
        </w:rPr>
      </w:pPr>
      <w:r w:rsidRPr="00BF18B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резервном фонде  МА МО  СП «</w:t>
      </w:r>
      <w:proofErr w:type="spellStart"/>
      <w:r w:rsidRPr="00BF18BE">
        <w:rPr>
          <w:rFonts w:ascii="Times New Roman" w:hAnsi="Times New Roman" w:cs="Times New Roman"/>
          <w:b w:val="0"/>
          <w:sz w:val="24"/>
          <w:szCs w:val="24"/>
        </w:rPr>
        <w:t>Тунка</w:t>
      </w:r>
      <w:proofErr w:type="spellEnd"/>
      <w:r w:rsidRPr="00BF18B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07C02" w:rsidRPr="00BF18BE" w:rsidRDefault="00207C02" w:rsidP="00207C02">
      <w:pPr>
        <w:ind w:firstLine="720"/>
        <w:jc w:val="both"/>
        <w:rPr>
          <w:rFonts w:eastAsia="Calibri"/>
        </w:rPr>
      </w:pPr>
      <w:r w:rsidRPr="00BF18BE">
        <w:rPr>
          <w:rFonts w:eastAsia="Calibri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</w:t>
      </w:r>
      <w:r w:rsidR="00A70350" w:rsidRPr="00BF18BE">
        <w:rPr>
          <w:rFonts w:eastAsia="Calibri"/>
        </w:rPr>
        <w:t>кодекса РФ, Уставом  МО СП «</w:t>
      </w:r>
      <w:proofErr w:type="spellStart"/>
      <w:r w:rsidR="00A70350" w:rsidRPr="00BF18BE">
        <w:rPr>
          <w:rFonts w:eastAsia="Calibri"/>
        </w:rPr>
        <w:t>Тунка</w:t>
      </w:r>
      <w:proofErr w:type="spellEnd"/>
      <w:r w:rsidR="00A70350" w:rsidRPr="00BF18BE">
        <w:rPr>
          <w:rFonts w:eastAsia="Calibri"/>
        </w:rPr>
        <w:t>»</w:t>
      </w:r>
      <w:r w:rsidRPr="00BF18BE">
        <w:rPr>
          <w:rFonts w:eastAsia="Calibri"/>
        </w:rPr>
        <w:t xml:space="preserve"> </w:t>
      </w:r>
    </w:p>
    <w:p w:rsidR="00207C02" w:rsidRPr="00BF18BE" w:rsidRDefault="00207C02" w:rsidP="00207C02">
      <w:pPr>
        <w:ind w:firstLine="720"/>
        <w:jc w:val="both"/>
        <w:rPr>
          <w:rFonts w:eastAsia="Calibri"/>
          <w:b/>
        </w:rPr>
      </w:pPr>
      <w:r w:rsidRPr="00BF18BE">
        <w:rPr>
          <w:rFonts w:eastAsia="Calibri"/>
          <w:b/>
        </w:rPr>
        <w:t>ПОСТАНОВЛЯЮ:</w:t>
      </w:r>
    </w:p>
    <w:p w:rsidR="00207C02" w:rsidRPr="00BF18BE" w:rsidRDefault="00207C02" w:rsidP="00207C02">
      <w:pPr>
        <w:ind w:firstLine="720"/>
        <w:jc w:val="both"/>
        <w:rPr>
          <w:rFonts w:eastAsia="Calibri"/>
        </w:rPr>
      </w:pPr>
      <w:r w:rsidRPr="00BF18BE">
        <w:rPr>
          <w:rFonts w:eastAsia="Calibri"/>
        </w:rPr>
        <w:t>1. Утвердить положение о резервном</w:t>
      </w:r>
      <w:r w:rsidR="008C3087" w:rsidRPr="00BF18BE">
        <w:rPr>
          <w:rFonts w:eastAsia="Calibri"/>
        </w:rPr>
        <w:t xml:space="preserve"> фонде местной  администрации  муниципального образования  </w:t>
      </w:r>
      <w:r w:rsidRPr="00BF18BE">
        <w:rPr>
          <w:rFonts w:eastAsia="Calibri"/>
        </w:rPr>
        <w:t xml:space="preserve"> сельского поселения </w:t>
      </w:r>
      <w:r w:rsidR="008C3087" w:rsidRPr="00BF18BE">
        <w:rPr>
          <w:rFonts w:eastAsia="Calibri"/>
        </w:rPr>
        <w:t>«</w:t>
      </w:r>
      <w:proofErr w:type="spellStart"/>
      <w:r w:rsidR="008C3087" w:rsidRPr="00BF18BE">
        <w:rPr>
          <w:rFonts w:eastAsia="Calibri"/>
        </w:rPr>
        <w:t>Тунка</w:t>
      </w:r>
      <w:proofErr w:type="spellEnd"/>
      <w:proofErr w:type="gramStart"/>
      <w:r w:rsidR="008C3087" w:rsidRPr="00BF18BE">
        <w:rPr>
          <w:rFonts w:eastAsia="Calibri"/>
        </w:rPr>
        <w:t>»</w:t>
      </w:r>
      <w:r w:rsidRPr="00BF18BE">
        <w:rPr>
          <w:rFonts w:eastAsia="Calibri"/>
        </w:rPr>
        <w:t>(</w:t>
      </w:r>
      <w:proofErr w:type="gramEnd"/>
      <w:r w:rsidRPr="00BF18BE">
        <w:rPr>
          <w:rFonts w:eastAsia="Calibri"/>
        </w:rPr>
        <w:t>Приложение 1).</w:t>
      </w:r>
    </w:p>
    <w:p w:rsidR="00207C02" w:rsidRPr="00BF18BE" w:rsidRDefault="00207C02" w:rsidP="00207C02">
      <w:pPr>
        <w:ind w:firstLine="720"/>
        <w:jc w:val="both"/>
        <w:rPr>
          <w:rFonts w:eastAsia="Calibri"/>
        </w:rPr>
      </w:pPr>
      <w:r w:rsidRPr="00BF18BE">
        <w:rPr>
          <w:rFonts w:eastAsia="Calibri"/>
        </w:rPr>
        <w:t>2. Сектору экономики и фина</w:t>
      </w:r>
      <w:r w:rsidR="008C3087" w:rsidRPr="00BF18BE">
        <w:rPr>
          <w:rFonts w:eastAsia="Calibri"/>
        </w:rPr>
        <w:t>нсов  МА МО СП «</w:t>
      </w:r>
      <w:proofErr w:type="spellStart"/>
      <w:r w:rsidR="008C3087" w:rsidRPr="00BF18BE">
        <w:rPr>
          <w:rFonts w:eastAsia="Calibri"/>
        </w:rPr>
        <w:t>Тунка</w:t>
      </w:r>
      <w:proofErr w:type="spellEnd"/>
      <w:r w:rsidR="008C3087" w:rsidRPr="00BF18BE">
        <w:rPr>
          <w:rFonts w:eastAsia="Calibri"/>
        </w:rPr>
        <w:t>»</w:t>
      </w:r>
      <w:r w:rsidRPr="00BF18BE">
        <w:rPr>
          <w:rFonts w:eastAsia="Calibri"/>
        </w:rPr>
        <w:t>:</w:t>
      </w:r>
    </w:p>
    <w:p w:rsidR="00207C02" w:rsidRPr="00BF18BE" w:rsidRDefault="00550220" w:rsidP="008C3087">
      <w:pPr>
        <w:jc w:val="both"/>
        <w:rPr>
          <w:rFonts w:eastAsia="Calibri"/>
        </w:rPr>
      </w:pPr>
      <w:r w:rsidRPr="00BF18BE">
        <w:rPr>
          <w:rFonts w:eastAsia="Calibri"/>
        </w:rPr>
        <w:t xml:space="preserve">      </w:t>
      </w:r>
      <w:r w:rsidR="008C3087" w:rsidRPr="00BF18BE">
        <w:rPr>
          <w:rFonts w:eastAsia="Calibri"/>
        </w:rPr>
        <w:t xml:space="preserve">  </w:t>
      </w:r>
      <w:r w:rsidR="00207C02" w:rsidRPr="00BF18BE">
        <w:rPr>
          <w:rFonts w:eastAsia="Calibri"/>
        </w:rPr>
        <w:t>2.1. Обеспечивать финансирование расходов и</w:t>
      </w:r>
      <w:r w:rsidR="008C3087" w:rsidRPr="00BF18BE">
        <w:rPr>
          <w:rFonts w:eastAsia="Calibri"/>
        </w:rPr>
        <w:t>з резервного фонда МА МО СП «</w:t>
      </w:r>
      <w:proofErr w:type="spellStart"/>
      <w:r w:rsidR="008C3087" w:rsidRPr="00BF18BE">
        <w:rPr>
          <w:rFonts w:eastAsia="Calibri"/>
        </w:rPr>
        <w:t>Тунка</w:t>
      </w:r>
      <w:proofErr w:type="spellEnd"/>
      <w:r w:rsidR="008C3087" w:rsidRPr="00BF18BE">
        <w:rPr>
          <w:rFonts w:eastAsia="Calibri"/>
        </w:rPr>
        <w:t>»</w:t>
      </w:r>
      <w:r w:rsidR="00207C02" w:rsidRPr="00BF18BE">
        <w:rPr>
          <w:rFonts w:eastAsia="Calibri"/>
        </w:rPr>
        <w:t>, в соответствии с Положением</w:t>
      </w:r>
      <w:r w:rsidRPr="00BF18BE">
        <w:rPr>
          <w:rFonts w:eastAsia="Calibri"/>
        </w:rPr>
        <w:t xml:space="preserve"> о резервном фонде </w:t>
      </w:r>
      <w:r w:rsidR="00A44879" w:rsidRPr="00BF18BE">
        <w:rPr>
          <w:rFonts w:eastAsia="Calibri"/>
        </w:rPr>
        <w:t xml:space="preserve">местной </w:t>
      </w:r>
      <w:r w:rsidR="007E589D" w:rsidRPr="00BF18BE">
        <w:rPr>
          <w:rFonts w:eastAsia="Calibri"/>
        </w:rPr>
        <w:t>администрации муниципального образования сельского поселения «</w:t>
      </w:r>
      <w:proofErr w:type="spellStart"/>
      <w:r w:rsidR="007E589D" w:rsidRPr="00BF18BE">
        <w:rPr>
          <w:rFonts w:eastAsia="Calibri"/>
        </w:rPr>
        <w:t>Тунка</w:t>
      </w:r>
      <w:proofErr w:type="spellEnd"/>
      <w:r w:rsidR="007E589D" w:rsidRPr="00BF18BE">
        <w:rPr>
          <w:rFonts w:eastAsia="Calibri"/>
        </w:rPr>
        <w:t>»</w:t>
      </w:r>
      <w:r w:rsidR="00207C02" w:rsidRPr="00BF18BE">
        <w:rPr>
          <w:rFonts w:eastAsia="Calibri"/>
        </w:rPr>
        <w:t>.</w:t>
      </w:r>
    </w:p>
    <w:p w:rsidR="00207C02" w:rsidRPr="00BF18BE" w:rsidRDefault="00207C02" w:rsidP="00207C02">
      <w:pPr>
        <w:ind w:firstLine="1080"/>
        <w:jc w:val="both"/>
        <w:rPr>
          <w:rFonts w:eastAsia="Calibri"/>
        </w:rPr>
      </w:pPr>
      <w:r w:rsidRPr="00BF18BE">
        <w:rPr>
          <w:rFonts w:eastAsia="Calibri"/>
        </w:rPr>
        <w:t>2.2. При ежегодной разработк</w:t>
      </w:r>
      <w:r w:rsidR="007E589D" w:rsidRPr="00BF18BE">
        <w:rPr>
          <w:rFonts w:eastAsia="Calibri"/>
        </w:rPr>
        <w:t>е проекта бюджета МО СП «</w:t>
      </w:r>
      <w:proofErr w:type="spellStart"/>
      <w:r w:rsidR="007E589D" w:rsidRPr="00BF18BE">
        <w:rPr>
          <w:rFonts w:eastAsia="Calibri"/>
        </w:rPr>
        <w:t>Тунка</w:t>
      </w:r>
      <w:proofErr w:type="spellEnd"/>
      <w:r w:rsidR="007E589D" w:rsidRPr="00BF18BE">
        <w:rPr>
          <w:rFonts w:eastAsia="Calibri"/>
        </w:rPr>
        <w:t>»</w:t>
      </w:r>
      <w:r w:rsidRPr="00BF18BE">
        <w:rPr>
          <w:rFonts w:eastAsia="Calibri"/>
        </w:rPr>
        <w:t xml:space="preserve"> на очередной финансовый год обеспечивать создани</w:t>
      </w:r>
      <w:r w:rsidR="007E589D" w:rsidRPr="00BF18BE">
        <w:rPr>
          <w:rFonts w:eastAsia="Calibri"/>
        </w:rPr>
        <w:t>е резервного фонда</w:t>
      </w:r>
      <w:r w:rsidRPr="00BF18BE">
        <w:rPr>
          <w:rFonts w:eastAsia="Calibri"/>
        </w:rPr>
        <w:t xml:space="preserve"> на финансирование непредвиденных расходов.</w:t>
      </w:r>
    </w:p>
    <w:p w:rsidR="00207C02" w:rsidRPr="00BF18BE" w:rsidRDefault="00207C02" w:rsidP="00207C02">
      <w:pPr>
        <w:ind w:firstLine="720"/>
        <w:jc w:val="both"/>
        <w:rPr>
          <w:rFonts w:eastAsia="Calibri"/>
        </w:rPr>
      </w:pPr>
      <w:r w:rsidRPr="00BF18BE">
        <w:rPr>
          <w:rFonts w:eastAsia="Calibri"/>
        </w:rPr>
        <w:t xml:space="preserve">3. Настоящее Постановление вступает </w:t>
      </w:r>
      <w:r w:rsidR="00162BDD" w:rsidRPr="00BF18BE">
        <w:rPr>
          <w:rFonts w:eastAsia="Calibri"/>
        </w:rPr>
        <w:t>в силу с  01 января 2013</w:t>
      </w:r>
      <w:r w:rsidR="00985C05" w:rsidRPr="00BF18BE">
        <w:rPr>
          <w:rFonts w:eastAsia="Calibri"/>
        </w:rPr>
        <w:t xml:space="preserve"> года.</w:t>
      </w:r>
    </w:p>
    <w:p w:rsidR="00207C02" w:rsidRPr="00BF18BE" w:rsidRDefault="00207C02" w:rsidP="00207C02">
      <w:pPr>
        <w:ind w:firstLine="720"/>
        <w:jc w:val="both"/>
        <w:rPr>
          <w:rFonts w:eastAsia="Calibri"/>
        </w:rPr>
      </w:pPr>
      <w:r w:rsidRPr="00BF18BE">
        <w:rPr>
          <w:rFonts w:eastAsia="Calibri"/>
        </w:rPr>
        <w:t>4</w:t>
      </w:r>
      <w:r w:rsidR="00985C05" w:rsidRPr="00BF18BE">
        <w:rPr>
          <w:rFonts w:eastAsia="Calibri"/>
        </w:rPr>
        <w:t xml:space="preserve">. </w:t>
      </w:r>
      <w:proofErr w:type="gramStart"/>
      <w:r w:rsidR="00985C05" w:rsidRPr="00BF18BE">
        <w:rPr>
          <w:rFonts w:eastAsia="Calibri"/>
        </w:rPr>
        <w:t>Контроль за</w:t>
      </w:r>
      <w:proofErr w:type="gramEnd"/>
      <w:r w:rsidR="00985C05" w:rsidRPr="00BF18BE">
        <w:rPr>
          <w:rFonts w:eastAsia="Calibri"/>
        </w:rPr>
        <w:t xml:space="preserve"> ис</w:t>
      </w:r>
      <w:r w:rsidRPr="00BF18BE">
        <w:rPr>
          <w:rFonts w:eastAsia="Calibri"/>
        </w:rPr>
        <w:t>полнением настоящего постановления оставляю за собой.</w:t>
      </w:r>
    </w:p>
    <w:p w:rsidR="00985C05" w:rsidRPr="00BF18BE" w:rsidRDefault="004D6FA8" w:rsidP="00985C05">
      <w:pPr>
        <w:rPr>
          <w:rStyle w:val="ft640"/>
        </w:rPr>
      </w:pPr>
      <w:r w:rsidRPr="00BF18BE">
        <w:rPr>
          <w:rStyle w:val="ft640"/>
        </w:rPr>
        <w:t>Г</w:t>
      </w:r>
      <w:r w:rsidR="00985C05" w:rsidRPr="00BF18BE">
        <w:rPr>
          <w:rStyle w:val="ft640"/>
        </w:rPr>
        <w:t>лава  поселения -</w:t>
      </w:r>
    </w:p>
    <w:p w:rsidR="00985C05" w:rsidRPr="00BF18BE" w:rsidRDefault="00985C05" w:rsidP="00985C05">
      <w:r w:rsidRPr="00BF18BE">
        <w:rPr>
          <w:rStyle w:val="ft640"/>
        </w:rPr>
        <w:t>Руководитель  МА МО СП «</w:t>
      </w:r>
      <w:proofErr w:type="spellStart"/>
      <w:r w:rsidRPr="00BF18BE">
        <w:rPr>
          <w:rStyle w:val="ft640"/>
        </w:rPr>
        <w:t>Тунка</w:t>
      </w:r>
      <w:proofErr w:type="spellEnd"/>
      <w:r w:rsidRPr="00BF18BE">
        <w:rPr>
          <w:rStyle w:val="ft640"/>
        </w:rPr>
        <w:t xml:space="preserve">»                                        </w:t>
      </w:r>
      <w:proofErr w:type="spellStart"/>
      <w:r w:rsidRPr="00BF18BE">
        <w:rPr>
          <w:rStyle w:val="ft640"/>
        </w:rPr>
        <w:t>Л.Н.Тюменцев</w:t>
      </w:r>
      <w:proofErr w:type="spellEnd"/>
    </w:p>
    <w:p w:rsidR="00A35571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</w:p>
    <w:p w:rsidR="00BF18BE" w:rsidRPr="00A61198" w:rsidRDefault="00BF18BE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</w:p>
    <w:p w:rsidR="00A35571" w:rsidRPr="00A61198" w:rsidRDefault="00985C05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Приложение </w:t>
      </w:r>
      <w:proofErr w:type="gramStart"/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к</w:t>
      </w:r>
      <w:proofErr w:type="gramEnd"/>
    </w:p>
    <w:p w:rsidR="00A35571" w:rsidRPr="00A61198" w:rsidRDefault="00985C05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                                              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 xml:space="preserve">                  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 </w:t>
      </w:r>
      <w:r w:rsidR="00E11DA2" w:rsidRPr="00A61198">
        <w:rPr>
          <w:rFonts w:eastAsia="Times New Roman"/>
          <w:color w:val="464646"/>
          <w:sz w:val="28"/>
          <w:szCs w:val="28"/>
          <w:lang w:eastAsia="ru-RU"/>
        </w:rPr>
        <w:t>Постановлению  МА МО СП «</w:t>
      </w:r>
      <w:proofErr w:type="spellStart"/>
      <w:r w:rsidR="00E11DA2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r w:rsidR="00E11DA2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</w:p>
    <w:p w:rsidR="00A35571" w:rsidRPr="004D6FA8" w:rsidRDefault="00E11DA2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                                                                                   от «18» декабря 2012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г. №1</w:t>
      </w:r>
      <w:r w:rsidR="00801E58">
        <w:rPr>
          <w:rFonts w:eastAsia="Times New Roman"/>
          <w:color w:val="464646"/>
          <w:sz w:val="28"/>
          <w:szCs w:val="28"/>
          <w:lang w:eastAsia="ru-RU"/>
        </w:rPr>
        <w:t>3</w:t>
      </w:r>
      <w:r w:rsidR="00801E58" w:rsidRPr="004D6FA8">
        <w:rPr>
          <w:rFonts w:eastAsia="Times New Roman"/>
          <w:color w:val="464646"/>
          <w:sz w:val="28"/>
          <w:szCs w:val="28"/>
          <w:lang w:eastAsia="ru-RU"/>
        </w:rPr>
        <w:t>3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 </w:t>
      </w:r>
    </w:p>
    <w:p w:rsidR="00A35571" w:rsidRPr="00A61198" w:rsidRDefault="00A35571" w:rsidP="00A35571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ПОЛОЖЕНИЕ</w:t>
      </w:r>
    </w:p>
    <w:p w:rsidR="00A35571" w:rsidRPr="00A61198" w:rsidRDefault="00A35571" w:rsidP="00A35571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о порядке использования бюджетных ассигнований резервного фонда</w:t>
      </w:r>
    </w:p>
    <w:p w:rsidR="00E11DA2" w:rsidRPr="00A61198" w:rsidRDefault="00E11DA2" w:rsidP="00A35571">
      <w:pPr>
        <w:spacing w:after="0" w:line="360" w:lineRule="atLeast"/>
        <w:jc w:val="center"/>
        <w:rPr>
          <w:rFonts w:eastAsia="Times New Roman"/>
          <w:b/>
          <w:bCs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 xml:space="preserve">местной администрации муниципального образования </w:t>
      </w:r>
    </w:p>
    <w:p w:rsidR="00A35571" w:rsidRPr="00A61198" w:rsidRDefault="00E11DA2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  </w:t>
      </w:r>
      <w:r w:rsidR="00A35571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 xml:space="preserve">  сельского поселения</w:t>
      </w: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 xml:space="preserve"> «</w:t>
      </w:r>
      <w:proofErr w:type="spellStart"/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Тунка</w:t>
      </w:r>
      <w:proofErr w:type="spellEnd"/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»</w:t>
      </w:r>
      <w:r w:rsidR="00467C5C">
        <w:rPr>
          <w:rFonts w:eastAsia="Times New Roman"/>
          <w:b/>
          <w:bCs/>
          <w:color w:val="464646"/>
          <w:sz w:val="28"/>
          <w:szCs w:val="28"/>
          <w:lang w:eastAsia="ru-RU"/>
        </w:rPr>
        <w:t>.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 </w:t>
      </w:r>
    </w:p>
    <w:p w:rsidR="00A35571" w:rsidRPr="00A61198" w:rsidRDefault="00A35571" w:rsidP="00565A9A">
      <w:pPr>
        <w:pStyle w:val="a6"/>
        <w:numPr>
          <w:ilvl w:val="0"/>
          <w:numId w:val="7"/>
        </w:numPr>
        <w:spacing w:before="100" w:beforeAutospacing="1" w:after="0" w:afterAutospacing="1" w:line="360" w:lineRule="atLeast"/>
        <w:rPr>
          <w:rFonts w:eastAsia="Times New Roman"/>
          <w:b/>
          <w:bCs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Общие положения</w:t>
      </w:r>
      <w:r w:rsidR="009C608D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.</w:t>
      </w: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 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1.1. Резервный ф</w:t>
      </w:r>
      <w:r w:rsidR="00E11DA2" w:rsidRPr="00A61198">
        <w:rPr>
          <w:rFonts w:eastAsia="Times New Roman"/>
          <w:color w:val="464646"/>
          <w:sz w:val="28"/>
          <w:szCs w:val="28"/>
          <w:lang w:eastAsia="ru-RU"/>
        </w:rPr>
        <w:t xml:space="preserve">онд местной администрации </w:t>
      </w:r>
      <w:r w:rsidR="009C608D" w:rsidRPr="00A61198">
        <w:rPr>
          <w:rFonts w:eastAsia="Times New Roman"/>
          <w:color w:val="464646"/>
          <w:sz w:val="28"/>
          <w:szCs w:val="28"/>
          <w:lang w:eastAsia="ru-RU"/>
        </w:rPr>
        <w:t xml:space="preserve">муниципального образования 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сельского поселения</w:t>
      </w:r>
      <w:r w:rsidR="009C608D" w:rsidRPr="00A61198">
        <w:rPr>
          <w:rFonts w:eastAsia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="009C608D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r w:rsidR="009C608D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(далее – резервный фонд) создается в расходной части местного бюджета для финансового обеспечения непредвиденных расходов,</w:t>
      </w:r>
      <w:r w:rsidR="009C608D" w:rsidRPr="00A61198">
        <w:rPr>
          <w:rFonts w:eastAsia="Times New Roman"/>
          <w:color w:val="464646"/>
          <w:sz w:val="28"/>
          <w:szCs w:val="28"/>
          <w:lang w:eastAsia="ru-RU"/>
        </w:rPr>
        <w:t xml:space="preserve"> мероприятий местного значения.</w:t>
      </w:r>
    </w:p>
    <w:p w:rsidR="009C608D" w:rsidRPr="00A61198" w:rsidRDefault="00A35571" w:rsidP="00565A9A">
      <w:pPr>
        <w:spacing w:after="0" w:line="360" w:lineRule="atLeast"/>
        <w:rPr>
          <w:rFonts w:eastAsia="Calibri"/>
          <w:sz w:val="28"/>
          <w:szCs w:val="28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1.2.</w:t>
      </w:r>
      <w:r w:rsidR="00565A9A" w:rsidRPr="00A61198">
        <w:rPr>
          <w:rFonts w:eastAsia="Calibri"/>
          <w:sz w:val="28"/>
          <w:szCs w:val="28"/>
        </w:rPr>
        <w:t xml:space="preserve">  </w:t>
      </w:r>
      <w:r w:rsidR="009C608D" w:rsidRPr="00A61198">
        <w:rPr>
          <w:rFonts w:eastAsia="Calibri"/>
          <w:sz w:val="28"/>
          <w:szCs w:val="28"/>
        </w:rPr>
        <w:t>Распорядителем резервного фонда является глава администрации  МО СП «</w:t>
      </w:r>
      <w:proofErr w:type="spellStart"/>
      <w:r w:rsidR="009C608D" w:rsidRPr="00A61198">
        <w:rPr>
          <w:rFonts w:eastAsia="Calibri"/>
          <w:sz w:val="28"/>
          <w:szCs w:val="28"/>
        </w:rPr>
        <w:t>Тунка</w:t>
      </w:r>
      <w:proofErr w:type="spellEnd"/>
      <w:r w:rsidR="009C608D" w:rsidRPr="00A61198">
        <w:rPr>
          <w:rFonts w:eastAsia="Calibri"/>
          <w:sz w:val="28"/>
          <w:szCs w:val="28"/>
        </w:rPr>
        <w:t>».</w:t>
      </w:r>
    </w:p>
    <w:p w:rsidR="00985C05" w:rsidRPr="00A61198" w:rsidRDefault="00985C05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</w:p>
    <w:p w:rsidR="00985C05" w:rsidRPr="00A61198" w:rsidRDefault="009C608D" w:rsidP="00467C5C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A61198">
        <w:rPr>
          <w:rFonts w:eastAsia="Calibri"/>
          <w:b/>
          <w:sz w:val="28"/>
          <w:szCs w:val="28"/>
        </w:rPr>
        <w:t>2.</w:t>
      </w:r>
      <w:r w:rsidR="00985C05" w:rsidRPr="00A61198">
        <w:rPr>
          <w:rFonts w:eastAsia="Calibri"/>
          <w:b/>
          <w:sz w:val="28"/>
          <w:szCs w:val="28"/>
        </w:rPr>
        <w:t>Порядок формирования средств резервного фонда</w:t>
      </w:r>
    </w:p>
    <w:p w:rsidR="00985C05" w:rsidRPr="00A61198" w:rsidRDefault="009C608D" w:rsidP="009C608D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A61198">
        <w:rPr>
          <w:rFonts w:eastAsia="Calibri"/>
          <w:sz w:val="28"/>
          <w:szCs w:val="28"/>
        </w:rPr>
        <w:t>2.1.</w:t>
      </w:r>
      <w:r w:rsidR="00985C05" w:rsidRPr="00A61198">
        <w:rPr>
          <w:rFonts w:eastAsia="Calibri"/>
          <w:sz w:val="28"/>
          <w:szCs w:val="28"/>
        </w:rPr>
        <w:t>Резервный фонд формируется за счет собственных (налоговых и неналоговых) доходов бюджета</w:t>
      </w:r>
      <w:r w:rsidRPr="00A61198">
        <w:rPr>
          <w:rFonts w:eastAsia="Calibri"/>
          <w:sz w:val="28"/>
          <w:szCs w:val="28"/>
        </w:rPr>
        <w:t xml:space="preserve">  МО СП «</w:t>
      </w:r>
      <w:proofErr w:type="spellStart"/>
      <w:r w:rsidRPr="00A61198">
        <w:rPr>
          <w:rFonts w:eastAsia="Calibri"/>
          <w:sz w:val="28"/>
          <w:szCs w:val="28"/>
        </w:rPr>
        <w:t>Тунка</w:t>
      </w:r>
      <w:proofErr w:type="spellEnd"/>
      <w:r w:rsidRPr="00A61198">
        <w:rPr>
          <w:rFonts w:eastAsia="Calibri"/>
          <w:sz w:val="28"/>
          <w:szCs w:val="28"/>
        </w:rPr>
        <w:t>»</w:t>
      </w:r>
      <w:r w:rsidR="00985C05" w:rsidRPr="00A61198">
        <w:rPr>
          <w:rFonts w:eastAsia="Calibri"/>
          <w:sz w:val="28"/>
          <w:szCs w:val="28"/>
        </w:rPr>
        <w:t>.</w:t>
      </w:r>
    </w:p>
    <w:p w:rsidR="00985C05" w:rsidRPr="00A61198" w:rsidRDefault="009C608D" w:rsidP="009C608D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A61198">
        <w:rPr>
          <w:rFonts w:eastAsia="Calibri"/>
          <w:sz w:val="28"/>
          <w:szCs w:val="28"/>
        </w:rPr>
        <w:t>2.2.</w:t>
      </w:r>
      <w:r w:rsidR="00985C05" w:rsidRPr="00A61198">
        <w:rPr>
          <w:rFonts w:eastAsia="Calibri"/>
          <w:sz w:val="28"/>
          <w:szCs w:val="28"/>
        </w:rPr>
        <w:t>Размер резервного фонда ус</w:t>
      </w:r>
      <w:r w:rsidRPr="00A61198">
        <w:rPr>
          <w:rFonts w:eastAsia="Calibri"/>
          <w:sz w:val="28"/>
          <w:szCs w:val="28"/>
        </w:rPr>
        <w:t>танавливается решением</w:t>
      </w:r>
      <w:r w:rsidR="00565A9A" w:rsidRPr="00A61198">
        <w:rPr>
          <w:rFonts w:eastAsia="Calibri"/>
          <w:sz w:val="28"/>
          <w:szCs w:val="28"/>
        </w:rPr>
        <w:t xml:space="preserve"> сессии </w:t>
      </w:r>
      <w:r w:rsidRPr="00A61198">
        <w:rPr>
          <w:rFonts w:eastAsia="Calibri"/>
          <w:sz w:val="28"/>
          <w:szCs w:val="28"/>
        </w:rPr>
        <w:t xml:space="preserve"> депутатов </w:t>
      </w:r>
      <w:r w:rsidR="00985C05" w:rsidRPr="00A61198">
        <w:rPr>
          <w:rFonts w:eastAsia="Calibri"/>
          <w:sz w:val="28"/>
          <w:szCs w:val="28"/>
        </w:rPr>
        <w:t>сельского поселения на соответствующий финансовый год и не может превышать 3 процента общего объема расходов.</w:t>
      </w:r>
    </w:p>
    <w:p w:rsidR="00985C05" w:rsidRPr="00A61198" w:rsidRDefault="00565A9A" w:rsidP="00565A9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A61198">
        <w:rPr>
          <w:rFonts w:eastAsia="Calibri"/>
          <w:sz w:val="28"/>
          <w:szCs w:val="28"/>
        </w:rPr>
        <w:t>2.3.</w:t>
      </w:r>
      <w:r w:rsidR="00985C05" w:rsidRPr="00A61198">
        <w:rPr>
          <w:rFonts w:eastAsia="Calibri"/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</w:t>
      </w:r>
      <w:r w:rsidRPr="00A61198">
        <w:rPr>
          <w:rFonts w:eastAsia="Calibri"/>
          <w:sz w:val="28"/>
          <w:szCs w:val="28"/>
        </w:rPr>
        <w:t xml:space="preserve"> МО СП «</w:t>
      </w:r>
      <w:proofErr w:type="spellStart"/>
      <w:r w:rsidRPr="00A61198">
        <w:rPr>
          <w:rFonts w:eastAsia="Calibri"/>
          <w:sz w:val="28"/>
          <w:szCs w:val="28"/>
        </w:rPr>
        <w:t>Тунка</w:t>
      </w:r>
      <w:proofErr w:type="spellEnd"/>
      <w:r w:rsidRPr="00A61198">
        <w:rPr>
          <w:rFonts w:eastAsia="Calibri"/>
          <w:sz w:val="28"/>
          <w:szCs w:val="28"/>
        </w:rPr>
        <w:t>»</w:t>
      </w:r>
      <w:r w:rsidR="00985C05" w:rsidRPr="00A61198">
        <w:rPr>
          <w:rFonts w:eastAsia="Calibri"/>
          <w:sz w:val="28"/>
          <w:szCs w:val="28"/>
        </w:rPr>
        <w:t>.</w:t>
      </w:r>
    </w:p>
    <w:p w:rsidR="00985C05" w:rsidRPr="00A61198" w:rsidRDefault="00A61198" w:rsidP="00565A9A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65A9A" w:rsidRPr="00A61198">
        <w:rPr>
          <w:rFonts w:eastAsia="Calibri"/>
          <w:sz w:val="28"/>
          <w:szCs w:val="28"/>
        </w:rPr>
        <w:t xml:space="preserve"> 2.4.</w:t>
      </w:r>
      <w:r w:rsidR="00985C05" w:rsidRPr="00A61198">
        <w:rPr>
          <w:rFonts w:eastAsia="Calibri"/>
          <w:sz w:val="28"/>
          <w:szCs w:val="28"/>
        </w:rPr>
        <w:t xml:space="preserve">Введение механизма сокращения бюджетных ассигнований по расходам бюджета </w:t>
      </w:r>
      <w:r w:rsidR="00565A9A" w:rsidRPr="00A61198">
        <w:rPr>
          <w:rFonts w:eastAsia="Calibri"/>
          <w:sz w:val="28"/>
          <w:szCs w:val="28"/>
        </w:rPr>
        <w:t xml:space="preserve"> </w:t>
      </w:r>
      <w:r w:rsidR="00985C05" w:rsidRPr="00A61198">
        <w:rPr>
          <w:rFonts w:eastAsia="Calibri"/>
          <w:sz w:val="28"/>
          <w:szCs w:val="28"/>
        </w:rPr>
        <w:t>поселения распространяется и на размер резервного фонда.</w:t>
      </w:r>
    </w:p>
    <w:p w:rsidR="00985C05" w:rsidRPr="00A61198" w:rsidRDefault="00985C05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</w:p>
    <w:p w:rsidR="00A35571" w:rsidRPr="00A61198" w:rsidRDefault="00467C5C" w:rsidP="00A35571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b/>
          <w:bCs/>
          <w:color w:val="464646"/>
          <w:sz w:val="28"/>
          <w:szCs w:val="28"/>
          <w:lang w:eastAsia="ru-RU"/>
        </w:rPr>
        <w:t>3</w:t>
      </w:r>
      <w:r w:rsidR="00A35571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 xml:space="preserve">. Основные направления использования </w:t>
      </w:r>
      <w:proofErr w:type="gramStart"/>
      <w:r w:rsidR="00A35571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бюджетных</w:t>
      </w:r>
      <w:proofErr w:type="gramEnd"/>
    </w:p>
    <w:p w:rsidR="00A35571" w:rsidRPr="00A61198" w:rsidRDefault="00A35571" w:rsidP="00467C5C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ассигнований резервного фонда  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Бюджетные ассигнования резервного фонда используются на финансовое обеспечение: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- проведение аварийно- спасательных, поисковых работ, мероприятий по восстановлению объектов жизнеобеспечения  и других мер, связанных с ликвидацией последствий стихийных бедствий и других чрезвычайных ситуаций.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lastRenderedPageBreak/>
        <w:t xml:space="preserve">- проведения юбилейных и праздничных мероприятий, имеющих местного </w:t>
      </w:r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 xml:space="preserve">и районного 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значения </w:t>
      </w:r>
      <w:proofErr w:type="gramStart"/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( </w:t>
      </w:r>
      <w:proofErr w:type="gramEnd"/>
      <w:r w:rsidRPr="00A61198">
        <w:rPr>
          <w:rFonts w:eastAsia="Times New Roman"/>
          <w:color w:val="464646"/>
          <w:sz w:val="28"/>
          <w:szCs w:val="28"/>
          <w:lang w:eastAsia="ru-RU"/>
        </w:rPr>
        <w:t>в том числ</w:t>
      </w:r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е проведение встреч,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выставок и семинаров).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- проведение фестивалей, конкурсов, соревнований, поощрения лауреатов и победителей;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-выплаты разовых поощрений коллективам и отдельным гражданам, внесшим значительный вклад в развитие экономики, науки и культуры </w:t>
      </w:r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МА МО СП «</w:t>
      </w:r>
      <w:proofErr w:type="spellStart"/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proofErr w:type="gramStart"/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а</w:t>
      </w:r>
      <w:proofErr w:type="gramEnd"/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также с профессиональными праздниками;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- уплаты судебных расходов по судебным ак</w:t>
      </w:r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там о взыскании за счет МА МО СП «</w:t>
      </w:r>
      <w:proofErr w:type="spellStart"/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;</w:t>
      </w:r>
    </w:p>
    <w:p w:rsidR="002453C0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- участия одаренных детей в проводимых спортивных и культурн</w:t>
      </w:r>
      <w:proofErr w:type="gramStart"/>
      <w:r w:rsidRPr="00A61198">
        <w:rPr>
          <w:rFonts w:eastAsia="Times New Roman"/>
          <w:color w:val="464646"/>
          <w:sz w:val="28"/>
          <w:szCs w:val="28"/>
          <w:lang w:eastAsia="ru-RU"/>
        </w:rPr>
        <w:t>о-</w:t>
      </w:r>
      <w:proofErr w:type="gramEnd"/>
      <w:r w:rsidRPr="00A61198">
        <w:rPr>
          <w:rFonts w:eastAsia="Times New Roman"/>
          <w:color w:val="464646"/>
          <w:sz w:val="28"/>
          <w:szCs w:val="28"/>
          <w:lang w:eastAsia="ru-RU"/>
        </w:rPr>
        <w:t xml:space="preserve"> массовых мероприятиях;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- материальной пом</w:t>
      </w:r>
      <w:r w:rsidR="00565A9A" w:rsidRPr="00A61198">
        <w:rPr>
          <w:rFonts w:eastAsia="Times New Roman"/>
          <w:color w:val="464646"/>
          <w:sz w:val="28"/>
          <w:szCs w:val="28"/>
          <w:lang w:eastAsia="ru-RU"/>
        </w:rPr>
        <w:t xml:space="preserve">ощи работникам администрации  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в связи с свадьбой, с рождением ребенка, с юбилеем, со смертью родственников (супру</w:t>
      </w:r>
      <w:proofErr w:type="gramStart"/>
      <w:r w:rsidRPr="00A61198">
        <w:rPr>
          <w:rFonts w:eastAsia="Times New Roman"/>
          <w:color w:val="464646"/>
          <w:sz w:val="28"/>
          <w:szCs w:val="28"/>
          <w:lang w:eastAsia="ru-RU"/>
        </w:rPr>
        <w:t>г(</w:t>
      </w:r>
      <w:proofErr w:type="gramEnd"/>
      <w:r w:rsidRPr="00A61198">
        <w:rPr>
          <w:rFonts w:eastAsia="Times New Roman"/>
          <w:color w:val="464646"/>
          <w:sz w:val="28"/>
          <w:szCs w:val="28"/>
          <w:lang w:eastAsia="ru-RU"/>
        </w:rPr>
        <w:t>а), родители, дети);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- финансовое обеспечение других расходов на реализацию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 xml:space="preserve"> мероприятий по решению Главы  МА МО СП «</w:t>
      </w:r>
      <w:proofErr w:type="spellStart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.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 </w:t>
      </w:r>
    </w:p>
    <w:p w:rsidR="00A35571" w:rsidRPr="00A61198" w:rsidRDefault="00467C5C" w:rsidP="00A35571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b/>
          <w:bCs/>
          <w:color w:val="464646"/>
          <w:sz w:val="28"/>
          <w:szCs w:val="28"/>
          <w:lang w:eastAsia="ru-RU"/>
        </w:rPr>
        <w:t>4</w:t>
      </w:r>
      <w:r w:rsidR="00A35571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.Порядок выделения бюджетных ассигнований</w:t>
      </w:r>
    </w:p>
    <w:p w:rsidR="00A35571" w:rsidRPr="00A61198" w:rsidRDefault="00A35571" w:rsidP="00A35571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из резервного фонда 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4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.1. Бюджетные ассигнования из резервного фонда предоставляются на безвозме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здной основе в пределах размера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 резервного фонда, утвержденного решением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 xml:space="preserve"> сессии  Совета  депутатов  МО СП «</w:t>
      </w:r>
      <w:proofErr w:type="spellStart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 о местном бюджете на очередной финансовый год и плановый период.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4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.2. Основанием для выделения средств из резерв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ного фонда является распоряжение  главы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 В распоряжении о выделении бюджетных ассигнований из резервного фонда указываются получатель бюджетных ассигнований, размер выделяемых бюджетных ассигнований, цели использования бюджетных ассигнований и источник предоставления бюджетных ассигнований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 xml:space="preserve"> – резервный фонд МА МО СП «</w:t>
      </w:r>
      <w:proofErr w:type="spellStart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».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4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.3.  Решения о выделении бюджетных ассигнований принимаются исходя из экономической целесообразности и обоснованности предполагае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мых затрат, для чего к распоряжению прилагаются документы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, подтверждающие необходимость выделения бюджетных ассигнований в запрашиваемых объемах, включая обоснование и </w:t>
      </w:r>
      <w:proofErr w:type="spellStart"/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сметно</w:t>
      </w:r>
      <w:proofErr w:type="spellEnd"/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- финансовые расчеты.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4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>.4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. Бюджетные ассигнования 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 xml:space="preserve">из 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резервного фонда </w:t>
      </w:r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МА МО СП «</w:t>
      </w:r>
      <w:proofErr w:type="spellStart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Тунка</w:t>
      </w:r>
      <w:proofErr w:type="spellEnd"/>
      <w:proofErr w:type="gramStart"/>
      <w:r w:rsidR="002453C0" w:rsidRPr="00A61198">
        <w:rPr>
          <w:rFonts w:eastAsia="Times New Roman"/>
          <w:color w:val="464646"/>
          <w:sz w:val="28"/>
          <w:szCs w:val="28"/>
          <w:lang w:eastAsia="ru-RU"/>
        </w:rPr>
        <w:t>»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>п</w:t>
      </w:r>
      <w:proofErr w:type="gramEnd"/>
      <w:r w:rsidR="00A61198">
        <w:rPr>
          <w:rFonts w:eastAsia="Times New Roman"/>
          <w:color w:val="464646"/>
          <w:sz w:val="28"/>
          <w:szCs w:val="28"/>
          <w:lang w:eastAsia="ru-RU"/>
        </w:rPr>
        <w:t>редоставляю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тся  по соответствующим кодам классификации расходов бюджета исходя из функциональной принадлежности с применением  целевой статьи, указывающей на принадлежность расходов резервному фонду.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lastRenderedPageBreak/>
        <w:t>4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>.5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 На сумму предоставленных бюджетных ассигнований резервного фонда уменьшается предусмотренная в местном бюджете на очередной финансовый год и плановый период по подразделу расходов сумма резервного фонда.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4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>.6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. Указанные изменения отражаются </w:t>
      </w:r>
      <w:proofErr w:type="gramStart"/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в сводной бюджетной росписи местного бюджета без внесения изменений в решение о местном бюджете на очередной финансовый год</w:t>
      </w:r>
      <w:proofErr w:type="gramEnd"/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 и плановый период.</w:t>
      </w:r>
    </w:p>
    <w:p w:rsidR="002412BF" w:rsidRPr="00A61198" w:rsidRDefault="00467C5C" w:rsidP="002412BF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4</w:t>
      </w:r>
      <w:r w:rsidR="00A61198">
        <w:rPr>
          <w:rFonts w:eastAsia="Times New Roman"/>
          <w:color w:val="464646"/>
          <w:sz w:val="28"/>
          <w:szCs w:val="28"/>
          <w:lang w:eastAsia="ru-RU"/>
        </w:rPr>
        <w:t>.7</w:t>
      </w:r>
      <w:r w:rsidR="002412BF" w:rsidRPr="00A61198">
        <w:rPr>
          <w:rFonts w:eastAsia="Times New Roman"/>
          <w:color w:val="464646"/>
          <w:sz w:val="28"/>
          <w:szCs w:val="28"/>
          <w:lang w:eastAsia="ru-RU"/>
        </w:rPr>
        <w:t>.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 </w:t>
      </w:r>
      <w:r w:rsidR="002412BF" w:rsidRPr="00A61198">
        <w:rPr>
          <w:rFonts w:eastAsia="Calibri"/>
          <w:sz w:val="28"/>
          <w:szCs w:val="28"/>
        </w:rPr>
        <w:t>Постановление МА МО СП  «</w:t>
      </w:r>
      <w:proofErr w:type="spellStart"/>
      <w:r w:rsidR="002412BF" w:rsidRPr="00A61198">
        <w:rPr>
          <w:rFonts w:eastAsia="Calibri"/>
          <w:sz w:val="28"/>
          <w:szCs w:val="28"/>
        </w:rPr>
        <w:t>Тунка</w:t>
      </w:r>
      <w:proofErr w:type="spellEnd"/>
      <w:r w:rsidR="002412BF" w:rsidRPr="00A61198">
        <w:rPr>
          <w:rFonts w:eastAsia="Calibri"/>
          <w:sz w:val="28"/>
          <w:szCs w:val="28"/>
        </w:rPr>
        <w:t>» является:</w:t>
      </w:r>
    </w:p>
    <w:p w:rsidR="002412BF" w:rsidRPr="00A61198" w:rsidRDefault="002412BF" w:rsidP="002412B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1198">
        <w:rPr>
          <w:rFonts w:eastAsia="Calibri"/>
          <w:sz w:val="28"/>
          <w:szCs w:val="28"/>
        </w:rPr>
        <w:t xml:space="preserve">   -основанием для внесения соответствующих изменений в сводную бюджетную роспись </w:t>
      </w:r>
      <w:r w:rsidR="00A61198">
        <w:rPr>
          <w:rFonts w:eastAsia="Calibri"/>
          <w:sz w:val="28"/>
          <w:szCs w:val="28"/>
        </w:rPr>
        <w:t xml:space="preserve"> </w:t>
      </w:r>
      <w:r w:rsidRPr="00A61198">
        <w:rPr>
          <w:rFonts w:eastAsia="Calibri"/>
          <w:sz w:val="28"/>
          <w:szCs w:val="28"/>
        </w:rPr>
        <w:t>бюджета МО СП «</w:t>
      </w:r>
      <w:proofErr w:type="spellStart"/>
      <w:r w:rsidRPr="00A61198">
        <w:rPr>
          <w:rFonts w:eastAsia="Calibri"/>
          <w:sz w:val="28"/>
          <w:szCs w:val="28"/>
        </w:rPr>
        <w:t>Тунка</w:t>
      </w:r>
      <w:proofErr w:type="spellEnd"/>
      <w:r w:rsidRPr="00A61198">
        <w:rPr>
          <w:rFonts w:eastAsia="Calibri"/>
          <w:sz w:val="28"/>
          <w:szCs w:val="28"/>
        </w:rPr>
        <w:t>»;</w:t>
      </w:r>
    </w:p>
    <w:p w:rsidR="002412BF" w:rsidRPr="00A61198" w:rsidRDefault="002412BF" w:rsidP="002412B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1198">
        <w:rPr>
          <w:rFonts w:eastAsia="Calibri"/>
          <w:sz w:val="28"/>
          <w:szCs w:val="28"/>
        </w:rPr>
        <w:t xml:space="preserve">       -основанием для возникновения расходных обязательств МО СП «</w:t>
      </w:r>
      <w:proofErr w:type="spellStart"/>
      <w:r w:rsidRPr="00A61198">
        <w:rPr>
          <w:rFonts w:eastAsia="Calibri"/>
          <w:sz w:val="28"/>
          <w:szCs w:val="28"/>
        </w:rPr>
        <w:t>Тунка</w:t>
      </w:r>
      <w:proofErr w:type="spellEnd"/>
      <w:r w:rsidRPr="00A61198">
        <w:rPr>
          <w:rFonts w:eastAsia="Calibri"/>
          <w:sz w:val="28"/>
          <w:szCs w:val="28"/>
        </w:rPr>
        <w:t>», подлежащих исполнению после внесения соответствующих изменений в реестр расходных обязательств</w:t>
      </w:r>
      <w:r w:rsidR="00162BDD" w:rsidRPr="00A61198">
        <w:rPr>
          <w:rFonts w:eastAsia="Calibri"/>
          <w:sz w:val="28"/>
          <w:szCs w:val="28"/>
        </w:rPr>
        <w:t xml:space="preserve">  МА</w:t>
      </w:r>
      <w:r w:rsidR="007C67B5" w:rsidRPr="00A61198">
        <w:rPr>
          <w:rFonts w:eastAsia="Calibri"/>
          <w:sz w:val="28"/>
          <w:szCs w:val="28"/>
        </w:rPr>
        <w:t xml:space="preserve"> МО СП «</w:t>
      </w:r>
      <w:proofErr w:type="spellStart"/>
      <w:r w:rsidR="007C67B5" w:rsidRPr="00A61198">
        <w:rPr>
          <w:rFonts w:eastAsia="Calibri"/>
          <w:sz w:val="28"/>
          <w:szCs w:val="28"/>
        </w:rPr>
        <w:t>Тунка</w:t>
      </w:r>
      <w:proofErr w:type="spellEnd"/>
      <w:r w:rsidR="007C67B5" w:rsidRPr="00A61198">
        <w:rPr>
          <w:rFonts w:eastAsia="Calibri"/>
          <w:sz w:val="28"/>
          <w:szCs w:val="28"/>
        </w:rPr>
        <w:t>»</w:t>
      </w:r>
      <w:r w:rsidRPr="00A61198">
        <w:rPr>
          <w:rFonts w:eastAsia="Calibri"/>
          <w:sz w:val="28"/>
          <w:szCs w:val="28"/>
        </w:rPr>
        <w:t>.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</w:p>
    <w:p w:rsidR="00A35571" w:rsidRPr="00A61198" w:rsidRDefault="00467C5C" w:rsidP="00A35571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b/>
          <w:bCs/>
          <w:color w:val="464646"/>
          <w:sz w:val="28"/>
          <w:szCs w:val="28"/>
          <w:lang w:eastAsia="ru-RU"/>
        </w:rPr>
        <w:t>5</w:t>
      </w:r>
      <w:r w:rsidR="00A35571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 xml:space="preserve">. Порядок использования </w:t>
      </w:r>
      <w:proofErr w:type="gramStart"/>
      <w:r w:rsidR="00A35571"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бюджетных</w:t>
      </w:r>
      <w:proofErr w:type="gramEnd"/>
    </w:p>
    <w:p w:rsidR="00A35571" w:rsidRPr="00A61198" w:rsidRDefault="00A35571" w:rsidP="00467C5C">
      <w:pPr>
        <w:spacing w:after="0" w:line="360" w:lineRule="atLeast"/>
        <w:jc w:val="center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b/>
          <w:bCs/>
          <w:color w:val="464646"/>
          <w:sz w:val="28"/>
          <w:szCs w:val="28"/>
          <w:lang w:eastAsia="ru-RU"/>
        </w:rPr>
        <w:t>ассигнований резервного фонда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 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5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.1. Бюджетные ассигнования резервного фонда подлежат использованию строго по целевому назначению, указанному в распоряжениях и не могут быть направлены на иные цели.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Нецелевое использование бюджетных ассигнований резервного фонда влечет за собой ответственность, установленную законод</w:t>
      </w:r>
      <w:r w:rsidR="00394DA1" w:rsidRPr="00A61198">
        <w:rPr>
          <w:rFonts w:eastAsia="Times New Roman"/>
          <w:color w:val="464646"/>
          <w:sz w:val="28"/>
          <w:szCs w:val="28"/>
          <w:lang w:eastAsia="ru-RU"/>
        </w:rPr>
        <w:t>ательством Российской Федерации</w:t>
      </w:r>
      <w:r w:rsidRPr="00A61198">
        <w:rPr>
          <w:rFonts w:eastAsia="Times New Roman"/>
          <w:color w:val="464646"/>
          <w:sz w:val="28"/>
          <w:szCs w:val="28"/>
          <w:lang w:eastAsia="ru-RU"/>
        </w:rPr>
        <w:t>.</w:t>
      </w:r>
    </w:p>
    <w:p w:rsidR="00A35571" w:rsidRPr="00A61198" w:rsidRDefault="00A35571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 w:rsidRPr="00A61198">
        <w:rPr>
          <w:rFonts w:eastAsia="Times New Roman"/>
          <w:color w:val="464646"/>
          <w:sz w:val="28"/>
          <w:szCs w:val="28"/>
          <w:lang w:eastAsia="ru-RU"/>
        </w:rPr>
        <w:t>При неполном использовании бюджетных ассигнований, выделенных из резервного фонда, экономия не может быть направлена на другие цели и подлежит возврату в местный бюджет.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5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.2. Выделенные из резервного фонда бюджетные ассигнования отражаются в ежеквартальном и годовом отчете об исполнении местного бюджета по соответствующим кодам классификации расходов исходя из отраслевой и ведомственной принадлежности с применением целевой статьи, указывающей на принадлежность расходов резервному фонду.</w:t>
      </w:r>
    </w:p>
    <w:p w:rsidR="00A35571" w:rsidRPr="00A61198" w:rsidRDefault="00467C5C" w:rsidP="00A35571">
      <w:pPr>
        <w:spacing w:after="0" w:line="360" w:lineRule="atLeast"/>
        <w:rPr>
          <w:rFonts w:eastAsia="Times New Roman"/>
          <w:color w:val="464646"/>
          <w:sz w:val="28"/>
          <w:szCs w:val="28"/>
          <w:lang w:eastAsia="ru-RU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5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>.3. Ответственность за целевое использование бюджетных ассигнований резервного фонда несет получатель соответствующих бюджетных ассигнований.</w:t>
      </w:r>
    </w:p>
    <w:p w:rsidR="00394DA1" w:rsidRPr="00A61198" w:rsidRDefault="00467C5C" w:rsidP="002412BF">
      <w:pPr>
        <w:spacing w:after="0" w:line="360" w:lineRule="atLeast"/>
        <w:rPr>
          <w:rFonts w:eastAsia="Calibri"/>
          <w:sz w:val="28"/>
          <w:szCs w:val="28"/>
        </w:rPr>
      </w:pPr>
      <w:r>
        <w:rPr>
          <w:rFonts w:eastAsia="Times New Roman"/>
          <w:color w:val="464646"/>
          <w:sz w:val="28"/>
          <w:szCs w:val="28"/>
          <w:lang w:eastAsia="ru-RU"/>
        </w:rPr>
        <w:t>5</w:t>
      </w:r>
      <w:r w:rsidR="00A35571" w:rsidRPr="00A61198">
        <w:rPr>
          <w:rFonts w:eastAsia="Times New Roman"/>
          <w:color w:val="464646"/>
          <w:sz w:val="28"/>
          <w:szCs w:val="28"/>
          <w:lang w:eastAsia="ru-RU"/>
        </w:rPr>
        <w:t xml:space="preserve">.4. </w:t>
      </w:r>
      <w:r w:rsidR="002412BF" w:rsidRPr="00A61198">
        <w:rPr>
          <w:rFonts w:eastAsia="Calibri"/>
          <w:sz w:val="28"/>
          <w:szCs w:val="28"/>
        </w:rPr>
        <w:t xml:space="preserve">  </w:t>
      </w:r>
      <w:r w:rsidR="00394DA1" w:rsidRPr="00A61198">
        <w:rPr>
          <w:rFonts w:eastAsia="Calibri"/>
          <w:sz w:val="28"/>
          <w:szCs w:val="28"/>
        </w:rPr>
        <w:t>Предприятия, учреждения и организации, получившие помощь из резервного фонда, в месячный срок после её получения представляют в ф</w:t>
      </w:r>
      <w:r w:rsidR="002412BF" w:rsidRPr="00A61198">
        <w:rPr>
          <w:rFonts w:eastAsia="Calibri"/>
          <w:sz w:val="28"/>
          <w:szCs w:val="28"/>
        </w:rPr>
        <w:t>инансово-экономический отдел МА МО СП «</w:t>
      </w:r>
      <w:proofErr w:type="spellStart"/>
      <w:r w:rsidR="002412BF" w:rsidRPr="00A61198">
        <w:rPr>
          <w:rFonts w:eastAsia="Calibri"/>
          <w:sz w:val="28"/>
          <w:szCs w:val="28"/>
        </w:rPr>
        <w:t>Тунка</w:t>
      </w:r>
      <w:proofErr w:type="spellEnd"/>
      <w:r w:rsidR="002412BF" w:rsidRPr="00A61198">
        <w:rPr>
          <w:rFonts w:eastAsia="Calibri"/>
          <w:sz w:val="28"/>
          <w:szCs w:val="28"/>
        </w:rPr>
        <w:t>»</w:t>
      </w:r>
      <w:r w:rsidR="00394DA1" w:rsidRPr="00A61198">
        <w:rPr>
          <w:rFonts w:eastAsia="Calibri"/>
          <w:sz w:val="28"/>
          <w:szCs w:val="28"/>
        </w:rPr>
        <w:t xml:space="preserve"> отчёт об использовании выделенных средств.</w:t>
      </w:r>
    </w:p>
    <w:p w:rsidR="00394DA1" w:rsidRPr="00A61198" w:rsidRDefault="002412BF" w:rsidP="002412B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1198">
        <w:rPr>
          <w:rFonts w:eastAsia="Calibri"/>
          <w:sz w:val="28"/>
          <w:szCs w:val="28"/>
        </w:rPr>
        <w:t xml:space="preserve"> </w:t>
      </w:r>
      <w:r w:rsidR="00467C5C">
        <w:rPr>
          <w:rFonts w:eastAsia="Calibri"/>
          <w:sz w:val="28"/>
          <w:szCs w:val="28"/>
        </w:rPr>
        <w:t>5</w:t>
      </w:r>
      <w:r w:rsidRPr="00A61198">
        <w:rPr>
          <w:rFonts w:eastAsia="Calibri"/>
          <w:sz w:val="28"/>
          <w:szCs w:val="28"/>
        </w:rPr>
        <w:t>.5.</w:t>
      </w:r>
      <w:r w:rsidR="00394DA1" w:rsidRPr="00A61198">
        <w:rPr>
          <w:rFonts w:eastAsia="Calibri"/>
          <w:sz w:val="28"/>
          <w:szCs w:val="28"/>
        </w:rPr>
        <w:t>В целях исполнения настоящего положения финансово-экономическому отделу предоставляется право получения полной и достоверной информации от получателей денежных средств из резервного фонда.</w:t>
      </w:r>
    </w:p>
    <w:p w:rsidR="00A35571" w:rsidRPr="00A61198" w:rsidRDefault="00A35571" w:rsidP="00A35571">
      <w:pPr>
        <w:rPr>
          <w:sz w:val="28"/>
          <w:szCs w:val="28"/>
        </w:rPr>
      </w:pPr>
    </w:p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Default="00162BDD" w:rsidP="00A35571"/>
    <w:p w:rsidR="00162BDD" w:rsidRPr="00A35571" w:rsidRDefault="00162BDD" w:rsidP="00A35571"/>
    <w:sectPr w:rsidR="00162BDD" w:rsidRPr="00A35571" w:rsidSect="00C0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CAB"/>
    <w:multiLevelType w:val="hybridMultilevel"/>
    <w:tmpl w:val="1DE2AC0E"/>
    <w:lvl w:ilvl="0" w:tplc="941453B8">
      <w:start w:val="1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82E0A"/>
    <w:multiLevelType w:val="multilevel"/>
    <w:tmpl w:val="DF1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4352"/>
    <w:multiLevelType w:val="multilevel"/>
    <w:tmpl w:val="DF1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D9605CB"/>
    <w:multiLevelType w:val="multilevel"/>
    <w:tmpl w:val="CD085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71"/>
    <w:rsid w:val="000E459D"/>
    <w:rsid w:val="00162BDD"/>
    <w:rsid w:val="00207C02"/>
    <w:rsid w:val="002412BF"/>
    <w:rsid w:val="002453C0"/>
    <w:rsid w:val="002C74CF"/>
    <w:rsid w:val="00394DA1"/>
    <w:rsid w:val="00467C5C"/>
    <w:rsid w:val="004D6FA8"/>
    <w:rsid w:val="00550220"/>
    <w:rsid w:val="00565A9A"/>
    <w:rsid w:val="007C67B5"/>
    <w:rsid w:val="007D5C45"/>
    <w:rsid w:val="007E589D"/>
    <w:rsid w:val="00801E58"/>
    <w:rsid w:val="00803A18"/>
    <w:rsid w:val="008764FC"/>
    <w:rsid w:val="008C3087"/>
    <w:rsid w:val="00904EF2"/>
    <w:rsid w:val="00985C05"/>
    <w:rsid w:val="009A508A"/>
    <w:rsid w:val="009C608D"/>
    <w:rsid w:val="00A35571"/>
    <w:rsid w:val="00A44879"/>
    <w:rsid w:val="00A61198"/>
    <w:rsid w:val="00A70350"/>
    <w:rsid w:val="00BF18BE"/>
    <w:rsid w:val="00C055F8"/>
    <w:rsid w:val="00C225EB"/>
    <w:rsid w:val="00C36AE5"/>
    <w:rsid w:val="00E11DA2"/>
    <w:rsid w:val="00EB13E7"/>
    <w:rsid w:val="00F06A29"/>
    <w:rsid w:val="00FA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571"/>
    <w:rPr>
      <w:b/>
      <w:bCs/>
    </w:rPr>
  </w:style>
  <w:style w:type="paragraph" w:customStyle="1" w:styleId="ConsPlusTitle">
    <w:name w:val="ConsPlusTitle"/>
    <w:rsid w:val="00A355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A3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4">
    <w:name w:val="Emphasis"/>
    <w:basedOn w:val="a0"/>
    <w:uiPriority w:val="20"/>
    <w:qFormat/>
    <w:rsid w:val="00A35571"/>
    <w:rPr>
      <w:i/>
      <w:iCs/>
    </w:rPr>
  </w:style>
  <w:style w:type="paragraph" w:styleId="a5">
    <w:name w:val="Normal (Web)"/>
    <w:basedOn w:val="a"/>
    <w:uiPriority w:val="99"/>
    <w:semiHidden/>
    <w:unhideWhenUsed/>
    <w:rsid w:val="00A3557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t120">
    <w:name w:val="ft120"/>
    <w:basedOn w:val="a0"/>
    <w:rsid w:val="00207C02"/>
  </w:style>
  <w:style w:type="paragraph" w:customStyle="1" w:styleId="ConsPlusNormal">
    <w:name w:val="ConsPlusNormal"/>
    <w:rsid w:val="0020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640">
    <w:name w:val="ft640"/>
    <w:basedOn w:val="a0"/>
    <w:rsid w:val="00985C05"/>
  </w:style>
  <w:style w:type="paragraph" w:styleId="a6">
    <w:name w:val="List Paragraph"/>
    <w:basedOn w:val="a"/>
    <w:uiPriority w:val="34"/>
    <w:qFormat/>
    <w:rsid w:val="009C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327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86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038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46CA-9F41-45F4-9782-31257216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2013-01-09T04:15:00Z</cp:lastPrinted>
  <dcterms:created xsi:type="dcterms:W3CDTF">2012-12-03T07:39:00Z</dcterms:created>
  <dcterms:modified xsi:type="dcterms:W3CDTF">2013-02-06T08:13:00Z</dcterms:modified>
</cp:coreProperties>
</file>